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37" w:rsidRDefault="005C79B2" w:rsidP="005C79B2">
      <w:pPr>
        <w:spacing w:after="0" w:line="240" w:lineRule="auto"/>
        <w:jc w:val="right"/>
        <w:rPr>
          <w:rFonts w:ascii="Times New Roman" w:hAnsi="Times New Roman" w:cs="Times New Roman"/>
        </w:rPr>
      </w:pPr>
      <w:r w:rsidRPr="005C79B2">
        <w:rPr>
          <w:rFonts w:ascii="Times New Roman" w:hAnsi="Times New Roman" w:cs="Times New Roman"/>
        </w:rPr>
        <w:t xml:space="preserve">Приложение </w:t>
      </w:r>
      <w:r w:rsidR="006804A7">
        <w:rPr>
          <w:rFonts w:ascii="Times New Roman" w:hAnsi="Times New Roman" w:cs="Times New Roman"/>
        </w:rPr>
        <w:t>1</w:t>
      </w:r>
    </w:p>
    <w:p w:rsidR="004205B6" w:rsidRDefault="004205B6" w:rsidP="005C79B2">
      <w:pPr>
        <w:spacing w:after="0" w:line="240" w:lineRule="auto"/>
        <w:jc w:val="right"/>
        <w:rPr>
          <w:rFonts w:ascii="Times New Roman" w:hAnsi="Times New Roman" w:cs="Times New Roman"/>
        </w:rPr>
      </w:pPr>
      <w:r>
        <w:rPr>
          <w:rFonts w:ascii="Times New Roman" w:hAnsi="Times New Roman" w:cs="Times New Roman"/>
        </w:rPr>
        <w:t xml:space="preserve">к требованиям по разработке сметной документации </w:t>
      </w:r>
    </w:p>
    <w:p w:rsidR="00132F41" w:rsidRDefault="00132F41" w:rsidP="005C79B2">
      <w:pPr>
        <w:spacing w:after="0" w:line="240" w:lineRule="auto"/>
        <w:jc w:val="right"/>
        <w:rPr>
          <w:rFonts w:ascii="Times New Roman" w:hAnsi="Times New Roman" w:cs="Times New Roman"/>
        </w:rPr>
      </w:pPr>
      <w:r>
        <w:rPr>
          <w:rFonts w:ascii="Times New Roman" w:hAnsi="Times New Roman" w:cs="Times New Roman"/>
        </w:rPr>
        <w:t>к заданию на разработку Рабочей Документации</w:t>
      </w:r>
    </w:p>
    <w:p w:rsidR="00132F41" w:rsidRDefault="00132F41" w:rsidP="005C79B2">
      <w:pPr>
        <w:spacing w:after="0" w:line="240" w:lineRule="auto"/>
        <w:jc w:val="right"/>
        <w:rPr>
          <w:rFonts w:ascii="Times New Roman" w:hAnsi="Times New Roman" w:cs="Times New Roman"/>
        </w:rPr>
      </w:pPr>
      <w:r>
        <w:rPr>
          <w:rFonts w:ascii="Times New Roman" w:hAnsi="Times New Roman" w:cs="Times New Roman"/>
        </w:rPr>
        <w:t>к Договору подряда №___________</w:t>
      </w:r>
    </w:p>
    <w:p w:rsidR="00132F41" w:rsidRPr="005C79B2" w:rsidRDefault="00132F41" w:rsidP="005C79B2">
      <w:pPr>
        <w:spacing w:after="0" w:line="240" w:lineRule="auto"/>
        <w:jc w:val="right"/>
        <w:rPr>
          <w:rFonts w:ascii="Times New Roman" w:hAnsi="Times New Roman" w:cs="Times New Roman"/>
        </w:rPr>
      </w:pPr>
      <w:r>
        <w:rPr>
          <w:rFonts w:ascii="Times New Roman" w:hAnsi="Times New Roman" w:cs="Times New Roman"/>
        </w:rPr>
        <w:t>от «___» _______________ 202</w:t>
      </w:r>
      <w:r w:rsidR="00A36CBE">
        <w:rPr>
          <w:rFonts w:ascii="Times New Roman" w:hAnsi="Times New Roman" w:cs="Times New Roman"/>
        </w:rPr>
        <w:t>6</w:t>
      </w:r>
      <w:r>
        <w:rPr>
          <w:rFonts w:ascii="Times New Roman" w:hAnsi="Times New Roman" w:cs="Times New Roman"/>
        </w:rPr>
        <w:t xml:space="preserve"> г.</w:t>
      </w:r>
    </w:p>
    <w:p w:rsidR="00701C37" w:rsidRDefault="00701C37" w:rsidP="00057232">
      <w:pPr>
        <w:spacing w:after="0" w:line="240" w:lineRule="auto"/>
        <w:jc w:val="center"/>
        <w:rPr>
          <w:rFonts w:ascii="Times New Roman" w:hAnsi="Times New Roman" w:cs="Times New Roman"/>
          <w:b/>
          <w:sz w:val="32"/>
          <w:szCs w:val="32"/>
        </w:rPr>
      </w:pPr>
    </w:p>
    <w:p w:rsidR="00057232" w:rsidRPr="007C71D2" w:rsidRDefault="00DA2CB1" w:rsidP="00057232">
      <w:pPr>
        <w:spacing w:after="0" w:line="240" w:lineRule="auto"/>
        <w:jc w:val="center"/>
        <w:rPr>
          <w:rFonts w:ascii="Times New Roman" w:hAnsi="Times New Roman" w:cs="Times New Roman"/>
          <w:b/>
          <w:sz w:val="24"/>
          <w:szCs w:val="24"/>
        </w:rPr>
      </w:pPr>
      <w:r w:rsidRPr="007C71D2">
        <w:rPr>
          <w:rFonts w:ascii="Times New Roman" w:hAnsi="Times New Roman" w:cs="Times New Roman"/>
          <w:b/>
          <w:sz w:val="24"/>
          <w:szCs w:val="24"/>
        </w:rPr>
        <w:t>Рекомендации по заполнению ведомости объемов работ</w:t>
      </w:r>
    </w:p>
    <w:p w:rsidR="006E17B9" w:rsidRPr="007C71D2" w:rsidRDefault="006E17B9" w:rsidP="006E17B9">
      <w:pPr>
        <w:spacing w:after="0" w:line="240" w:lineRule="auto"/>
        <w:ind w:firstLine="709"/>
        <w:jc w:val="both"/>
        <w:rPr>
          <w:rFonts w:ascii="Times New Roman" w:hAnsi="Times New Roman"/>
          <w:sz w:val="24"/>
          <w:szCs w:val="24"/>
        </w:rPr>
      </w:pPr>
      <w:r w:rsidRPr="007C71D2">
        <w:rPr>
          <w:rFonts w:ascii="Times New Roman" w:hAnsi="Times New Roman"/>
          <w:sz w:val="24"/>
          <w:szCs w:val="24"/>
        </w:rPr>
        <w:t>Ведомости объемов работ должны учитывать требования и прочую технологическую информацию, необходимую для однозначного определения видов работ и их стоимости, должна ясно и подробно описывать виды и объемы работ.</w:t>
      </w:r>
    </w:p>
    <w:p w:rsidR="006E17B9" w:rsidRPr="007C71D2" w:rsidRDefault="006E17B9" w:rsidP="006E17B9">
      <w:pPr>
        <w:spacing w:after="0" w:line="240" w:lineRule="auto"/>
        <w:ind w:firstLine="709"/>
        <w:jc w:val="both"/>
        <w:rPr>
          <w:rFonts w:ascii="Times New Roman" w:hAnsi="Times New Roman"/>
          <w:sz w:val="24"/>
          <w:szCs w:val="24"/>
        </w:rPr>
      </w:pPr>
      <w:r w:rsidRPr="007C71D2">
        <w:rPr>
          <w:rFonts w:ascii="Times New Roman" w:hAnsi="Times New Roman"/>
          <w:sz w:val="24"/>
          <w:szCs w:val="24"/>
        </w:rPr>
        <w:t>В позициях ведомостей объемов работ следует отражать марки, технические характеристики демонтируемых (устанавливаемых) материалов и массу (размеры) там, где это необходимо для корректного подбора расценок. Предусматривать всю отличную (индивидуальную) по видам/объемам работ информацию для корректного составления сметной документации: условия производства работ, расход материалов и пр.</w:t>
      </w:r>
    </w:p>
    <w:p w:rsidR="00044ED8" w:rsidRPr="007C71D2" w:rsidRDefault="006E17B9" w:rsidP="00044ED8">
      <w:pPr>
        <w:spacing w:after="0" w:line="240" w:lineRule="auto"/>
        <w:ind w:firstLine="709"/>
        <w:jc w:val="both"/>
        <w:rPr>
          <w:rFonts w:ascii="Times New Roman" w:hAnsi="Times New Roman" w:cs="Times New Roman"/>
          <w:sz w:val="24"/>
          <w:szCs w:val="24"/>
        </w:rPr>
      </w:pPr>
      <w:r w:rsidRPr="007C71D2">
        <w:rPr>
          <w:rFonts w:ascii="Times New Roman" w:hAnsi="Times New Roman"/>
          <w:sz w:val="24"/>
          <w:szCs w:val="24"/>
        </w:rPr>
        <w:t xml:space="preserve">Объемы работ определяются по результатам обследований и проектным данным по каждому разделу проекта (аналогично оформлению проектной документации) и должны четко соответствовать проектным решениям. </w:t>
      </w:r>
      <w:r w:rsidR="00044ED8" w:rsidRPr="00044ED8">
        <w:rPr>
          <w:rFonts w:ascii="Times New Roman" w:hAnsi="Times New Roman" w:cs="Times New Roman"/>
          <w:sz w:val="24"/>
          <w:szCs w:val="24"/>
        </w:rPr>
        <w:t xml:space="preserve">ВОР рекомендуется разрабатывать отдельно на технологически законченные конструктивные решения </w:t>
      </w:r>
      <w:r w:rsidR="00044ED8">
        <w:rPr>
          <w:rFonts w:ascii="Times New Roman" w:hAnsi="Times New Roman" w:cs="Times New Roman"/>
          <w:sz w:val="24"/>
          <w:szCs w:val="24"/>
        </w:rPr>
        <w:t xml:space="preserve">и (или) комплексы (виды) работ </w:t>
      </w:r>
      <w:r w:rsidR="00044ED8" w:rsidRPr="00044ED8">
        <w:rPr>
          <w:rFonts w:ascii="Times New Roman" w:hAnsi="Times New Roman" w:cs="Times New Roman"/>
          <w:sz w:val="24"/>
          <w:szCs w:val="24"/>
        </w:rPr>
        <w:t>по каждому разделу (подразделу) проектной документации.</w:t>
      </w:r>
    </w:p>
    <w:p w:rsidR="006E17B9" w:rsidRDefault="006E17B9" w:rsidP="006E17B9">
      <w:pPr>
        <w:spacing w:after="0" w:line="240" w:lineRule="auto"/>
        <w:ind w:firstLine="709"/>
        <w:jc w:val="both"/>
        <w:rPr>
          <w:rFonts w:ascii="Times New Roman" w:hAnsi="Times New Roman"/>
          <w:sz w:val="24"/>
          <w:szCs w:val="24"/>
        </w:rPr>
      </w:pPr>
      <w:r w:rsidRPr="007C71D2">
        <w:rPr>
          <w:rFonts w:ascii="Times New Roman" w:hAnsi="Times New Roman"/>
          <w:sz w:val="24"/>
          <w:szCs w:val="24"/>
        </w:rPr>
        <w:t>Объемы и наименования видов работ не должны являться перечнем работ и затрат, полученным из локальных сметных расчетов. В ведомости объемов работ указываются ссылки на чертежи, на лист проекта и номера пунктов спецификаций. При отсутствии спецификаций (например, объемы земляных работ) в ведомости указываются формулы подсчета с расшифровкой каждого элемента формулы.</w:t>
      </w:r>
    </w:p>
    <w:p w:rsidR="00044ED8" w:rsidRPr="00044ED8" w:rsidRDefault="00044ED8" w:rsidP="00044ED8">
      <w:pPr>
        <w:spacing w:after="0" w:line="240" w:lineRule="auto"/>
        <w:ind w:firstLine="709"/>
        <w:jc w:val="both"/>
        <w:rPr>
          <w:rFonts w:ascii="Times New Roman" w:hAnsi="Times New Roman" w:cs="Times New Roman"/>
          <w:sz w:val="24"/>
          <w:szCs w:val="24"/>
        </w:rPr>
      </w:pPr>
      <w:r w:rsidRPr="00044ED8">
        <w:rPr>
          <w:rFonts w:ascii="Times New Roman" w:hAnsi="Times New Roman" w:cs="Times New Roman"/>
          <w:sz w:val="24"/>
          <w:szCs w:val="24"/>
        </w:rPr>
        <w:t>В случае, когда объемы работ не могут быть подтверждены материалами проектной документации к ВОР прилагаются обосновывающие документы, содержащие расчет объемов ра</w:t>
      </w:r>
      <w:r>
        <w:rPr>
          <w:rFonts w:ascii="Times New Roman" w:hAnsi="Times New Roman" w:cs="Times New Roman"/>
          <w:sz w:val="24"/>
          <w:szCs w:val="24"/>
        </w:rPr>
        <w:t xml:space="preserve">бот, уточняющие чертежи, схемы </w:t>
      </w:r>
      <w:r w:rsidRPr="00044ED8">
        <w:rPr>
          <w:rFonts w:ascii="Times New Roman" w:hAnsi="Times New Roman" w:cs="Times New Roman"/>
          <w:sz w:val="24"/>
          <w:szCs w:val="24"/>
        </w:rPr>
        <w:t>и т.п. (далее – Обосновывающие документы).</w:t>
      </w:r>
    </w:p>
    <w:p w:rsidR="005C79B2" w:rsidRPr="007C71D2" w:rsidRDefault="0027259A" w:rsidP="0027259A">
      <w:pPr>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Рекомендуемая к представлению форма ведомости объемов работ</w:t>
      </w:r>
      <w:r w:rsidR="005C79B2" w:rsidRPr="007C71D2">
        <w:rPr>
          <w:rFonts w:ascii="Times New Roman" w:hAnsi="Times New Roman" w:cs="Times New Roman"/>
          <w:sz w:val="24"/>
          <w:szCs w:val="24"/>
        </w:rPr>
        <w:t xml:space="preserve"> (Приложение 1 Рекомендаций)</w:t>
      </w:r>
      <w:r w:rsidRPr="007C71D2">
        <w:rPr>
          <w:rFonts w:ascii="Times New Roman" w:hAnsi="Times New Roman" w:cs="Times New Roman"/>
          <w:sz w:val="24"/>
          <w:szCs w:val="24"/>
        </w:rPr>
        <w:t xml:space="preserve"> составлена на основании требований ГОСТ 21.111</w:t>
      </w:r>
      <w:r w:rsidR="008274F1" w:rsidRPr="007C71D2">
        <w:rPr>
          <w:rFonts w:ascii="Times New Roman" w:hAnsi="Times New Roman" w:cs="Times New Roman"/>
          <w:sz w:val="24"/>
          <w:szCs w:val="24"/>
        </w:rPr>
        <w:t>-</w:t>
      </w:r>
      <w:r w:rsidRPr="007C71D2">
        <w:rPr>
          <w:rFonts w:ascii="Times New Roman" w:hAnsi="Times New Roman" w:cs="Times New Roman"/>
          <w:sz w:val="24"/>
          <w:szCs w:val="24"/>
        </w:rPr>
        <w:t xml:space="preserve">84, ГОСТ 21.109-80, ГОСТ 21.110-82, а </w:t>
      </w:r>
      <w:r w:rsidR="00A36CBE">
        <w:rPr>
          <w:rFonts w:ascii="Times New Roman" w:hAnsi="Times New Roman" w:cs="Times New Roman"/>
          <w:sz w:val="24"/>
          <w:szCs w:val="24"/>
        </w:rPr>
        <w:t>также ведомственных документов.</w:t>
      </w:r>
    </w:p>
    <w:p w:rsidR="008274F1" w:rsidRPr="007C71D2" w:rsidRDefault="008274F1" w:rsidP="0027259A">
      <w:pPr>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Согласно письму Минстроя от 18.07.2017 г. № 31983-ОГ/03 форма ведомости объемов работ может быть принята в соответствии с требованиями ГОСТ 21.111-84.</w:t>
      </w:r>
    </w:p>
    <w:p w:rsidR="007E3703" w:rsidRPr="007C71D2" w:rsidRDefault="002603C3" w:rsidP="006A2B5A">
      <w:pPr>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Рекомендации по зап</w:t>
      </w:r>
      <w:r w:rsidR="00AF5D75" w:rsidRPr="007C71D2">
        <w:rPr>
          <w:rFonts w:ascii="Times New Roman" w:hAnsi="Times New Roman" w:cs="Times New Roman"/>
          <w:sz w:val="24"/>
          <w:szCs w:val="24"/>
        </w:rPr>
        <w:t>олнению ведомости объемов работ. Ведомость объемов работ выполняется по видам работ к каждому основному комплекту проектной документации (п. 2 ГОСТ 21.111-84).</w:t>
      </w:r>
      <w:r w:rsidR="00236960" w:rsidRPr="007C71D2">
        <w:rPr>
          <w:rFonts w:ascii="Times New Roman" w:hAnsi="Times New Roman" w:cs="Times New Roman"/>
          <w:sz w:val="24"/>
          <w:szCs w:val="24"/>
        </w:rPr>
        <w:t xml:space="preserve"> Первым листом ведомости объемов работ является титульный лист, оформленный в соответствии с требованиями ГОСТ 21.109-80.</w:t>
      </w:r>
    </w:p>
    <w:p w:rsidR="00031C2C" w:rsidRPr="007C71D2" w:rsidRDefault="00A10607" w:rsidP="006A2B5A">
      <w:pPr>
        <w:autoSpaceDE w:val="0"/>
        <w:autoSpaceDN w:val="0"/>
        <w:adjustRightInd w:val="0"/>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В графе «</w:t>
      </w:r>
      <w:r w:rsidRPr="007C71D2">
        <w:rPr>
          <w:rFonts w:ascii="Times New Roman" w:hAnsi="Times New Roman" w:cs="Times New Roman"/>
          <w:b/>
          <w:sz w:val="24"/>
          <w:szCs w:val="24"/>
        </w:rPr>
        <w:t>Наименование вида работ</w:t>
      </w:r>
      <w:r w:rsidRPr="007C71D2">
        <w:rPr>
          <w:rFonts w:ascii="Times New Roman" w:hAnsi="Times New Roman" w:cs="Times New Roman"/>
          <w:sz w:val="24"/>
          <w:szCs w:val="24"/>
        </w:rPr>
        <w:t xml:space="preserve">» </w:t>
      </w:r>
      <w:r w:rsidR="00FA7845" w:rsidRPr="007C71D2">
        <w:rPr>
          <w:rFonts w:ascii="Times New Roman" w:hAnsi="Times New Roman" w:cs="Times New Roman"/>
          <w:sz w:val="24"/>
          <w:szCs w:val="24"/>
        </w:rPr>
        <w:t>указывается вид работ, предусмотренный проектными решениями</w:t>
      </w:r>
      <w:r w:rsidR="003D0DCA" w:rsidRPr="007C71D2">
        <w:rPr>
          <w:rFonts w:ascii="Times New Roman" w:hAnsi="Times New Roman" w:cs="Times New Roman"/>
          <w:sz w:val="24"/>
          <w:szCs w:val="24"/>
        </w:rPr>
        <w:t xml:space="preserve"> в соответствии с Приложением </w:t>
      </w:r>
      <w:r w:rsidR="003D0DCA" w:rsidRPr="007C71D2">
        <w:rPr>
          <w:rFonts w:ascii="Times New Roman" w:hAnsi="Times New Roman" w:cs="Times New Roman"/>
          <w:sz w:val="24"/>
          <w:szCs w:val="24"/>
          <w:lang w:val="en-US"/>
        </w:rPr>
        <w:t>F</w:t>
      </w:r>
      <w:r w:rsidR="003D0DCA" w:rsidRPr="007C71D2">
        <w:rPr>
          <w:rFonts w:ascii="Times New Roman" w:hAnsi="Times New Roman" w:cs="Times New Roman"/>
          <w:sz w:val="24"/>
          <w:szCs w:val="24"/>
        </w:rPr>
        <w:t xml:space="preserve"> Общероссийского классификатора видов экономической деятельности (утв. Приказом </w:t>
      </w:r>
      <w:proofErr w:type="spellStart"/>
      <w:r w:rsidR="003D0DCA" w:rsidRPr="007C71D2">
        <w:rPr>
          <w:rFonts w:ascii="Times New Roman" w:hAnsi="Times New Roman" w:cs="Times New Roman"/>
          <w:sz w:val="24"/>
          <w:szCs w:val="24"/>
        </w:rPr>
        <w:t>Росстандарта</w:t>
      </w:r>
      <w:proofErr w:type="spellEnd"/>
      <w:r w:rsidR="003D0DCA" w:rsidRPr="007C71D2">
        <w:rPr>
          <w:rFonts w:ascii="Times New Roman" w:hAnsi="Times New Roman" w:cs="Times New Roman"/>
          <w:sz w:val="24"/>
          <w:szCs w:val="24"/>
        </w:rPr>
        <w:t xml:space="preserve"> от 31.01.2014 N 14-ст в редакции от 27.09.2019)</w:t>
      </w:r>
      <w:r w:rsidR="00C14398" w:rsidRPr="007C71D2">
        <w:rPr>
          <w:rFonts w:ascii="Times New Roman" w:hAnsi="Times New Roman" w:cs="Times New Roman"/>
          <w:sz w:val="24"/>
          <w:szCs w:val="24"/>
        </w:rPr>
        <w:t xml:space="preserve">. </w:t>
      </w:r>
      <w:r w:rsidR="009E1073" w:rsidRPr="007C71D2">
        <w:rPr>
          <w:rFonts w:ascii="Times New Roman" w:hAnsi="Times New Roman" w:cs="Times New Roman"/>
          <w:sz w:val="24"/>
          <w:szCs w:val="24"/>
        </w:rPr>
        <w:t>Например,</w:t>
      </w:r>
      <w:r w:rsidR="00C14398" w:rsidRPr="007C71D2">
        <w:rPr>
          <w:rFonts w:ascii="Times New Roman" w:hAnsi="Times New Roman" w:cs="Times New Roman"/>
          <w:sz w:val="24"/>
          <w:szCs w:val="24"/>
        </w:rPr>
        <w:t xml:space="preserve"> </w:t>
      </w:r>
      <w:r w:rsidR="009E1073" w:rsidRPr="007C71D2">
        <w:rPr>
          <w:rFonts w:ascii="Times New Roman" w:hAnsi="Times New Roman" w:cs="Times New Roman"/>
          <w:sz w:val="24"/>
          <w:szCs w:val="24"/>
        </w:rPr>
        <w:t>п</w:t>
      </w:r>
      <w:r w:rsidR="00031C2C" w:rsidRPr="007C71D2">
        <w:rPr>
          <w:rFonts w:ascii="Times New Roman" w:hAnsi="Times New Roman" w:cs="Times New Roman"/>
          <w:sz w:val="24"/>
          <w:szCs w:val="24"/>
        </w:rPr>
        <w:t>роизводство земляных работ, забивка свай, малярные работы, монтаж водопроводных систем и т.д.</w:t>
      </w:r>
    </w:p>
    <w:p w:rsidR="00A10607" w:rsidRPr="007C71D2" w:rsidRDefault="006A2B5A" w:rsidP="00E51B21">
      <w:pPr>
        <w:autoSpaceDE w:val="0"/>
        <w:autoSpaceDN w:val="0"/>
        <w:adjustRightInd w:val="0"/>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В графе «</w:t>
      </w:r>
      <w:r w:rsidRPr="007C71D2">
        <w:rPr>
          <w:rFonts w:ascii="Times New Roman" w:hAnsi="Times New Roman" w:cs="Times New Roman"/>
          <w:b/>
          <w:sz w:val="24"/>
          <w:szCs w:val="24"/>
        </w:rPr>
        <w:t>Ед. изм.</w:t>
      </w:r>
      <w:r w:rsidRPr="007C71D2">
        <w:rPr>
          <w:rFonts w:ascii="Times New Roman" w:hAnsi="Times New Roman" w:cs="Times New Roman"/>
          <w:sz w:val="24"/>
          <w:szCs w:val="24"/>
        </w:rPr>
        <w:t>»</w:t>
      </w:r>
      <w:r w:rsidR="00FB0732" w:rsidRPr="007C71D2">
        <w:rPr>
          <w:rFonts w:ascii="Times New Roman" w:hAnsi="Times New Roman" w:cs="Times New Roman"/>
          <w:sz w:val="24"/>
          <w:szCs w:val="24"/>
        </w:rPr>
        <w:t xml:space="preserve"> - сокращенное наименование</w:t>
      </w:r>
      <w:r w:rsidR="00B15F3D" w:rsidRPr="007C71D2">
        <w:rPr>
          <w:rFonts w:ascii="Times New Roman" w:hAnsi="Times New Roman" w:cs="Times New Roman"/>
          <w:sz w:val="24"/>
          <w:szCs w:val="24"/>
        </w:rPr>
        <w:t xml:space="preserve"> единицы измерения по СН 528-80 «Перечень единиц физических величин, подлежащих применению в строительстве» (утв. Постановлением Госс</w:t>
      </w:r>
      <w:r w:rsidR="00A36CBE">
        <w:rPr>
          <w:rFonts w:ascii="Times New Roman" w:hAnsi="Times New Roman" w:cs="Times New Roman"/>
          <w:sz w:val="24"/>
          <w:szCs w:val="24"/>
        </w:rPr>
        <w:t>троя СССР от 17.09.1980 N 147).</w:t>
      </w:r>
    </w:p>
    <w:p w:rsidR="00C5379E" w:rsidRPr="007C71D2" w:rsidRDefault="00C5379E" w:rsidP="00E51B21">
      <w:pPr>
        <w:autoSpaceDE w:val="0"/>
        <w:autoSpaceDN w:val="0"/>
        <w:adjustRightInd w:val="0"/>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В графе «</w:t>
      </w:r>
      <w:r w:rsidRPr="007C71D2">
        <w:rPr>
          <w:rFonts w:ascii="Times New Roman" w:hAnsi="Times New Roman" w:cs="Times New Roman"/>
          <w:b/>
          <w:sz w:val="24"/>
          <w:szCs w:val="24"/>
        </w:rPr>
        <w:t>Кол-во</w:t>
      </w:r>
      <w:r w:rsidRPr="007C71D2">
        <w:rPr>
          <w:rFonts w:ascii="Times New Roman" w:hAnsi="Times New Roman" w:cs="Times New Roman"/>
          <w:sz w:val="24"/>
          <w:szCs w:val="24"/>
        </w:rPr>
        <w:t>» - объем работ.</w:t>
      </w:r>
    </w:p>
    <w:p w:rsidR="00C5379E" w:rsidRPr="007C71D2" w:rsidRDefault="00C5379E" w:rsidP="00E51B21">
      <w:pPr>
        <w:autoSpaceDE w:val="0"/>
        <w:autoSpaceDN w:val="0"/>
        <w:adjustRightInd w:val="0"/>
        <w:spacing w:after="0" w:line="240" w:lineRule="auto"/>
        <w:ind w:firstLine="709"/>
        <w:jc w:val="both"/>
        <w:rPr>
          <w:rFonts w:ascii="Times New Roman" w:hAnsi="Times New Roman" w:cs="Times New Roman"/>
          <w:sz w:val="24"/>
          <w:szCs w:val="24"/>
        </w:rPr>
      </w:pPr>
      <w:r w:rsidRPr="007C71D2">
        <w:rPr>
          <w:rFonts w:ascii="Times New Roman" w:hAnsi="Times New Roman" w:cs="Times New Roman"/>
          <w:sz w:val="24"/>
          <w:szCs w:val="24"/>
        </w:rPr>
        <w:t>В графе «</w:t>
      </w:r>
      <w:r w:rsidRPr="007C71D2">
        <w:rPr>
          <w:rFonts w:ascii="Times New Roman" w:hAnsi="Times New Roman" w:cs="Times New Roman"/>
          <w:b/>
          <w:sz w:val="24"/>
          <w:szCs w:val="24"/>
        </w:rPr>
        <w:t>Ссылка на чертежи, спецификации</w:t>
      </w:r>
      <w:r w:rsidRPr="007C71D2">
        <w:rPr>
          <w:rFonts w:ascii="Times New Roman" w:hAnsi="Times New Roman" w:cs="Times New Roman"/>
          <w:sz w:val="24"/>
          <w:szCs w:val="24"/>
        </w:rPr>
        <w:t>» указывается шифр проектной документации, марка комплекта проектной документации и номер листа</w:t>
      </w:r>
      <w:r w:rsidR="009C3B77" w:rsidRPr="007C71D2">
        <w:rPr>
          <w:rFonts w:ascii="Times New Roman" w:hAnsi="Times New Roman" w:cs="Times New Roman"/>
          <w:sz w:val="24"/>
          <w:szCs w:val="24"/>
        </w:rPr>
        <w:t>,</w:t>
      </w:r>
      <w:r w:rsidRPr="007C71D2">
        <w:rPr>
          <w:rFonts w:ascii="Times New Roman" w:hAnsi="Times New Roman" w:cs="Times New Roman"/>
          <w:sz w:val="24"/>
          <w:szCs w:val="24"/>
        </w:rPr>
        <w:t xml:space="preserve"> с которого информация зане</w:t>
      </w:r>
      <w:r w:rsidR="00A36CBE">
        <w:rPr>
          <w:rFonts w:ascii="Times New Roman" w:hAnsi="Times New Roman" w:cs="Times New Roman"/>
          <w:sz w:val="24"/>
          <w:szCs w:val="24"/>
        </w:rPr>
        <w:t>сена в ведомость объемов работ.</w:t>
      </w:r>
      <w:bookmarkStart w:id="0" w:name="_GoBack"/>
      <w:bookmarkEnd w:id="0"/>
    </w:p>
    <w:p w:rsidR="002603C3" w:rsidRPr="007C71D2" w:rsidRDefault="0011266E" w:rsidP="00567DB2">
      <w:pPr>
        <w:keepNext/>
        <w:numPr>
          <w:ilvl w:val="3"/>
          <w:numId w:val="0"/>
        </w:numPr>
        <w:tabs>
          <w:tab w:val="num" w:pos="864"/>
        </w:tabs>
        <w:suppressAutoHyphens/>
        <w:spacing w:after="100" w:afterAutospacing="1" w:line="240" w:lineRule="auto"/>
        <w:jc w:val="both"/>
        <w:outlineLvl w:val="3"/>
        <w:rPr>
          <w:rFonts w:ascii="Times New Roman" w:hAnsi="Times New Roman"/>
          <w:sz w:val="24"/>
          <w:szCs w:val="24"/>
        </w:rPr>
      </w:pPr>
      <w:r w:rsidRPr="007C71D2">
        <w:rPr>
          <w:rFonts w:ascii="Times New Roman" w:hAnsi="Times New Roman"/>
          <w:sz w:val="24"/>
          <w:szCs w:val="24"/>
        </w:rPr>
        <w:t>В графе</w:t>
      </w:r>
      <w:r w:rsidRPr="007C71D2">
        <w:rPr>
          <w:rFonts w:ascii="Times New Roman" w:hAnsi="Times New Roman"/>
          <w:b/>
          <w:sz w:val="24"/>
          <w:szCs w:val="24"/>
        </w:rPr>
        <w:t xml:space="preserve"> </w:t>
      </w:r>
      <w:r w:rsidRPr="007C71D2">
        <w:rPr>
          <w:rFonts w:ascii="Times New Roman" w:hAnsi="Times New Roman"/>
          <w:sz w:val="24"/>
          <w:szCs w:val="24"/>
        </w:rPr>
        <w:t>«</w:t>
      </w:r>
      <w:r w:rsidRPr="007C71D2">
        <w:rPr>
          <w:rFonts w:ascii="Times New Roman" w:hAnsi="Times New Roman"/>
          <w:b/>
          <w:sz w:val="24"/>
          <w:szCs w:val="24"/>
        </w:rPr>
        <w:t>Формула расчета. Расчет объемов работ и расхода материалов. Пояснения по размерам и количеству согласно проектным данным</w:t>
      </w:r>
      <w:r w:rsidRPr="007C71D2">
        <w:rPr>
          <w:rFonts w:ascii="Times New Roman" w:hAnsi="Times New Roman"/>
          <w:sz w:val="24"/>
          <w:szCs w:val="24"/>
        </w:rPr>
        <w:t>»</w:t>
      </w:r>
      <w:r w:rsidR="00896BFE" w:rsidRPr="007C71D2">
        <w:rPr>
          <w:rFonts w:ascii="Times New Roman" w:hAnsi="Times New Roman"/>
          <w:sz w:val="24"/>
          <w:szCs w:val="24"/>
        </w:rPr>
        <w:t xml:space="preserve"> </w:t>
      </w:r>
      <w:r w:rsidR="00F27730" w:rsidRPr="007C71D2">
        <w:rPr>
          <w:rFonts w:ascii="Times New Roman" w:hAnsi="Times New Roman"/>
          <w:sz w:val="24"/>
          <w:szCs w:val="24"/>
        </w:rPr>
        <w:t xml:space="preserve">приводятся пояснения, при необходимости с указанием формул расчета, </w:t>
      </w:r>
      <w:r w:rsidR="00153C8B" w:rsidRPr="007C71D2">
        <w:rPr>
          <w:rFonts w:ascii="Times New Roman" w:hAnsi="Times New Roman"/>
          <w:sz w:val="24"/>
          <w:szCs w:val="24"/>
        </w:rPr>
        <w:t xml:space="preserve">подтверждающих объемы, включенные в </w:t>
      </w:r>
      <w:r w:rsidR="00153C8B" w:rsidRPr="007C71D2">
        <w:rPr>
          <w:rFonts w:ascii="Times New Roman" w:hAnsi="Times New Roman"/>
          <w:sz w:val="24"/>
          <w:szCs w:val="24"/>
        </w:rPr>
        <w:lastRenderedPageBreak/>
        <w:t xml:space="preserve">сметную </w:t>
      </w:r>
      <w:r w:rsidR="007C71D2" w:rsidRPr="007C71D2">
        <w:rPr>
          <w:rFonts w:ascii="Times New Roman" w:hAnsi="Times New Roman"/>
          <w:sz w:val="24"/>
          <w:szCs w:val="24"/>
        </w:rPr>
        <w:t>до</w:t>
      </w:r>
      <w:r w:rsidR="00153C8B" w:rsidRPr="007C71D2">
        <w:rPr>
          <w:rFonts w:ascii="Times New Roman" w:hAnsi="Times New Roman"/>
          <w:sz w:val="24"/>
          <w:szCs w:val="24"/>
        </w:rPr>
        <w:t>кументацию.</w:t>
      </w:r>
      <w:r w:rsidR="00132F41" w:rsidRPr="007C71D2">
        <w:rPr>
          <w:rFonts w:ascii="Times New Roman" w:hAnsi="Times New Roman"/>
          <w:sz w:val="24"/>
          <w:szCs w:val="24"/>
        </w:rPr>
        <w:t xml:space="preserve"> </w:t>
      </w:r>
      <w:r w:rsidR="00567DB2" w:rsidRPr="00567DB2">
        <w:rPr>
          <w:rFonts w:ascii="Times New Roman" w:hAnsi="Times New Roman"/>
          <w:sz w:val="24"/>
          <w:szCs w:val="24"/>
        </w:rPr>
        <w:t>при необходимости приводится информация, уточняющая характеристики работ, строительных ресурсов, услуг, в отношении которых в сметной документации будут формироваться отдельные затраты, а также сопутствующие данные, требующиеся для разработки сметной документации (усложняющие факторы, условия производства работ, технологические особенности производства отдельных видов работ, вес оборудования, расход материальных ресурсов (в том числе оборачиваемых) на единицу выполнения работ, расстояние доставки материальных ресурсов (в том числе оборачиваемых), расстояние вывоза строительного мусора и т.д.).</w:t>
      </w:r>
      <w:r w:rsidR="00567DB2">
        <w:rPr>
          <w:rFonts w:ascii="Times New Roman" w:hAnsi="Times New Roman"/>
          <w:sz w:val="24"/>
          <w:szCs w:val="24"/>
        </w:rPr>
        <w:t xml:space="preserve"> </w:t>
      </w:r>
      <w:r w:rsidR="00132F41" w:rsidRPr="007C71D2">
        <w:rPr>
          <w:rFonts w:ascii="Times New Roman" w:hAnsi="Times New Roman"/>
          <w:sz w:val="24"/>
          <w:szCs w:val="24"/>
        </w:rPr>
        <w:t>Пример заполнения ведомости объемов работ приведен в Приложении 2 Рекомендаций.</w:t>
      </w:r>
    </w:p>
    <w:tbl>
      <w:tblPr>
        <w:tblW w:w="9793" w:type="dxa"/>
        <w:tblLook w:val="01E0" w:firstRow="1" w:lastRow="1" w:firstColumn="1" w:lastColumn="1" w:noHBand="0" w:noVBand="0"/>
      </w:tblPr>
      <w:tblGrid>
        <w:gridCol w:w="4863"/>
        <w:gridCol w:w="4930"/>
      </w:tblGrid>
      <w:tr w:rsidR="007C71D2" w:rsidRPr="007C71D2" w:rsidTr="007C71D2">
        <w:trPr>
          <w:trHeight w:val="3294"/>
        </w:trPr>
        <w:tc>
          <w:tcPr>
            <w:tcW w:w="4863" w:type="dxa"/>
          </w:tcPr>
          <w:p w:rsidR="007C71D2" w:rsidRPr="007C71D2" w:rsidRDefault="007C71D2" w:rsidP="007E5D77">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b/>
                <w:sz w:val="24"/>
                <w:szCs w:val="24"/>
                <w:lang w:eastAsia="ar-SA"/>
              </w:rPr>
              <w:t>Заказчик:</w:t>
            </w:r>
          </w:p>
          <w:p w:rsidR="007C71D2" w:rsidRPr="007C71D2" w:rsidRDefault="007C71D2" w:rsidP="007E5D77">
            <w:pPr>
              <w:shd w:val="clear" w:color="auto" w:fill="FFFFFF"/>
              <w:tabs>
                <w:tab w:val="left" w:pos="6336"/>
              </w:tabs>
              <w:suppressAutoHyphens/>
              <w:spacing w:after="0" w:line="266" w:lineRule="exact"/>
              <w:rPr>
                <w:rFonts w:ascii="Times New Roman" w:eastAsia="Times New Roman" w:hAnsi="Times New Roman" w:cs="Times New Roman"/>
                <w:sz w:val="24"/>
                <w:szCs w:val="24"/>
                <w:lang w:eastAsia="ar-SA"/>
              </w:rPr>
            </w:pPr>
            <w:r w:rsidRPr="007C71D2">
              <w:rPr>
                <w:rFonts w:ascii="Times New Roman" w:eastAsia="Times New Roman" w:hAnsi="Times New Roman" w:cs="Times New Roman"/>
                <w:bCs/>
                <w:sz w:val="24"/>
                <w:szCs w:val="24"/>
                <w:lang w:eastAsia="ar-SA"/>
              </w:rPr>
              <w:t>ООО «Аэропорт «Норильск»</w:t>
            </w:r>
            <w:r w:rsidRPr="007C71D2">
              <w:rPr>
                <w:rFonts w:ascii="Times New Roman" w:eastAsia="Times New Roman" w:hAnsi="Times New Roman" w:cs="Times New Roman"/>
                <w:sz w:val="24"/>
                <w:szCs w:val="24"/>
                <w:lang w:eastAsia="ar-SA"/>
              </w:rPr>
              <w:t xml:space="preserve"> </w:t>
            </w:r>
          </w:p>
          <w:p w:rsidR="007C71D2" w:rsidRPr="007C71D2" w:rsidRDefault="007C71D2" w:rsidP="007E5D77">
            <w:pPr>
              <w:shd w:val="clear" w:color="auto" w:fill="FFFFFF"/>
              <w:tabs>
                <w:tab w:val="left" w:pos="6336"/>
              </w:tabs>
              <w:suppressAutoHyphens/>
              <w:spacing w:after="0" w:line="266" w:lineRule="exact"/>
              <w:rPr>
                <w:rFonts w:ascii="Times New Roman" w:eastAsia="Times New Roman" w:hAnsi="Times New Roman" w:cs="Times New Roman"/>
                <w:sz w:val="24"/>
                <w:szCs w:val="24"/>
                <w:lang w:eastAsia="ar-SA"/>
              </w:rPr>
            </w:pPr>
            <w:r w:rsidRPr="007C71D2">
              <w:rPr>
                <w:rFonts w:ascii="Times New Roman" w:eastAsia="Times New Roman" w:hAnsi="Times New Roman" w:cs="Times New Roman"/>
                <w:sz w:val="24"/>
                <w:szCs w:val="24"/>
                <w:lang w:eastAsia="ar-SA"/>
              </w:rPr>
              <w:t xml:space="preserve">Генеральный директор                                                                                                                                                   </w:t>
            </w: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r w:rsidRPr="007C71D2">
              <w:rPr>
                <w:rFonts w:ascii="Times New Roman" w:eastAsia="Times New Roman" w:hAnsi="Times New Roman" w:cs="Times New Roman"/>
                <w:color w:val="000000"/>
                <w:sz w:val="24"/>
                <w:szCs w:val="24"/>
                <w:u w:val="single"/>
                <w:lang w:eastAsia="ar-SA"/>
              </w:rPr>
              <w:t>_____________</w:t>
            </w:r>
            <w:r w:rsidRPr="007C71D2">
              <w:rPr>
                <w:rFonts w:ascii="Times New Roman" w:eastAsia="Times New Roman" w:hAnsi="Times New Roman" w:cs="Times New Roman"/>
                <w:sz w:val="24"/>
                <w:szCs w:val="24"/>
                <w:lang w:eastAsia="ar-SA"/>
              </w:rPr>
              <w:t xml:space="preserve">И.Ф. Петренко                                            </w:t>
            </w:r>
          </w:p>
          <w:p w:rsidR="007C71D2" w:rsidRPr="007C71D2" w:rsidRDefault="007C71D2" w:rsidP="007E5D77">
            <w:pPr>
              <w:suppressAutoHyphens/>
              <w:spacing w:after="100" w:afterAutospacing="1" w:line="240" w:lineRule="auto"/>
              <w:jc w:val="both"/>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sz w:val="24"/>
                <w:szCs w:val="24"/>
                <w:lang w:eastAsia="ar-SA"/>
              </w:rPr>
              <w:t>М.П.</w:t>
            </w:r>
          </w:p>
        </w:tc>
        <w:tc>
          <w:tcPr>
            <w:tcW w:w="4930" w:type="dxa"/>
          </w:tcPr>
          <w:p w:rsidR="007C71D2" w:rsidRPr="007C71D2" w:rsidRDefault="007C71D2" w:rsidP="007E5D77">
            <w:pPr>
              <w:suppressAutoHyphens/>
              <w:spacing w:after="100" w:afterAutospacing="1" w:line="240" w:lineRule="auto"/>
              <w:jc w:val="both"/>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b/>
                <w:sz w:val="24"/>
                <w:szCs w:val="24"/>
                <w:lang w:eastAsia="ar-SA"/>
              </w:rPr>
              <w:t xml:space="preserve">                 Подрядчик: </w:t>
            </w:r>
          </w:p>
          <w:p w:rsidR="007C71D2" w:rsidRPr="007C71D2" w:rsidRDefault="007C71D2" w:rsidP="0012716A">
            <w:pPr>
              <w:suppressAutoHyphens/>
              <w:spacing w:after="100" w:afterAutospacing="1" w:line="240" w:lineRule="auto"/>
              <w:jc w:val="both"/>
              <w:rPr>
                <w:rFonts w:ascii="Times New Roman" w:eastAsia="Times New Roman" w:hAnsi="Times New Roman" w:cs="Times New Roman"/>
                <w:b/>
                <w:sz w:val="24"/>
                <w:szCs w:val="24"/>
                <w:lang w:eastAsia="ar-SA"/>
              </w:rPr>
            </w:pPr>
          </w:p>
        </w:tc>
      </w:tr>
    </w:tbl>
    <w:p w:rsidR="0027259A" w:rsidRPr="007C71D2" w:rsidRDefault="0027259A" w:rsidP="0027259A">
      <w:pPr>
        <w:spacing w:after="0" w:line="240" w:lineRule="auto"/>
        <w:ind w:firstLine="709"/>
        <w:jc w:val="both"/>
        <w:rPr>
          <w:rFonts w:ascii="Times New Roman" w:hAnsi="Times New Roman" w:cs="Times New Roman"/>
          <w:sz w:val="24"/>
          <w:szCs w:val="24"/>
        </w:rPr>
      </w:pPr>
    </w:p>
    <w:p w:rsidR="0027259A" w:rsidRDefault="0027259A" w:rsidP="0027259A">
      <w:pPr>
        <w:spacing w:after="0" w:line="240" w:lineRule="auto"/>
        <w:jc w:val="both"/>
        <w:rPr>
          <w:rFonts w:ascii="Times New Roman" w:hAnsi="Times New Roman" w:cs="Times New Roman"/>
          <w:sz w:val="28"/>
          <w:szCs w:val="28"/>
        </w:rPr>
        <w:sectPr w:rsidR="0027259A" w:rsidSect="007C71D2">
          <w:pgSz w:w="11906" w:h="16838"/>
          <w:pgMar w:top="993" w:right="851" w:bottom="1276" w:left="1701" w:header="708" w:footer="708" w:gutter="0"/>
          <w:cols w:space="708"/>
          <w:docGrid w:linePitch="360"/>
        </w:sectPr>
      </w:pPr>
    </w:p>
    <w:p w:rsidR="00D94D9D" w:rsidRDefault="00D94D9D" w:rsidP="004205B6">
      <w:pPr>
        <w:spacing w:after="0"/>
        <w:jc w:val="right"/>
        <w:rPr>
          <w:rFonts w:ascii="Times New Roman" w:eastAsia="Calibri" w:hAnsi="Times New Roman" w:cs="Times New Roman"/>
        </w:rPr>
      </w:pPr>
      <w:r w:rsidRPr="007D3E98">
        <w:rPr>
          <w:rFonts w:ascii="Times New Roman" w:eastAsia="Calibri" w:hAnsi="Times New Roman" w:cs="Times New Roman"/>
        </w:rPr>
        <w:lastRenderedPageBreak/>
        <w:t>Приложение 1</w:t>
      </w:r>
    </w:p>
    <w:p w:rsidR="004205B6" w:rsidRPr="007D3E98" w:rsidRDefault="004205B6" w:rsidP="004205B6">
      <w:pPr>
        <w:spacing w:after="0"/>
        <w:jc w:val="right"/>
        <w:rPr>
          <w:rFonts w:ascii="Times New Roman" w:eastAsia="Calibri" w:hAnsi="Times New Roman" w:cs="Times New Roman"/>
        </w:rPr>
      </w:pPr>
      <w:r>
        <w:rPr>
          <w:rFonts w:ascii="Times New Roman" w:eastAsia="Calibri" w:hAnsi="Times New Roman" w:cs="Times New Roman"/>
        </w:rPr>
        <w:t>к рекомендациям</w:t>
      </w:r>
    </w:p>
    <w:p w:rsidR="00D94D9D" w:rsidRDefault="00D94D9D" w:rsidP="0093117E">
      <w:pPr>
        <w:pStyle w:val="a3"/>
        <w:ind w:left="284"/>
        <w:jc w:val="center"/>
        <w:rPr>
          <w:rFonts w:ascii="Times New Roman" w:hAnsi="Times New Roman"/>
          <w:b/>
          <w:sz w:val="28"/>
          <w:szCs w:val="28"/>
        </w:rPr>
      </w:pPr>
      <w:r w:rsidRPr="0093117E">
        <w:rPr>
          <w:rFonts w:ascii="Times New Roman" w:eastAsia="Calibri" w:hAnsi="Times New Roman" w:cs="Times New Roman"/>
          <w:b/>
          <w:sz w:val="28"/>
          <w:szCs w:val="28"/>
        </w:rPr>
        <w:t>Ведомость</w:t>
      </w:r>
      <w:r w:rsidR="0093117E" w:rsidRPr="0093117E">
        <w:rPr>
          <w:rFonts w:ascii="Times New Roman" w:hAnsi="Times New Roman"/>
          <w:b/>
          <w:sz w:val="28"/>
          <w:szCs w:val="28"/>
        </w:rPr>
        <w:t xml:space="preserve"> объемов работ</w:t>
      </w:r>
    </w:p>
    <w:tbl>
      <w:tblPr>
        <w:tblW w:w="150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51"/>
        <w:gridCol w:w="3120"/>
        <w:gridCol w:w="685"/>
        <w:gridCol w:w="1016"/>
        <w:gridCol w:w="3119"/>
        <w:gridCol w:w="5676"/>
      </w:tblGrid>
      <w:tr w:rsidR="004205B6" w:rsidRPr="00730088" w:rsidTr="004205B6">
        <w:tc>
          <w:tcPr>
            <w:tcW w:w="535"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w:t>
            </w:r>
          </w:p>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п/п</w:t>
            </w:r>
          </w:p>
        </w:tc>
        <w:tc>
          <w:tcPr>
            <w:tcW w:w="851"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 в ЛСР</w:t>
            </w:r>
          </w:p>
        </w:tc>
        <w:tc>
          <w:tcPr>
            <w:tcW w:w="3120"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 xml:space="preserve">Наименование </w:t>
            </w:r>
            <w:r>
              <w:rPr>
                <w:rFonts w:ascii="Times New Roman" w:hAnsi="Times New Roman"/>
                <w:b/>
                <w:sz w:val="20"/>
                <w:szCs w:val="20"/>
              </w:rPr>
              <w:t xml:space="preserve">вида </w:t>
            </w:r>
            <w:r w:rsidRPr="002603C3">
              <w:rPr>
                <w:rFonts w:ascii="Times New Roman" w:hAnsi="Times New Roman"/>
                <w:b/>
                <w:sz w:val="20"/>
                <w:szCs w:val="20"/>
              </w:rPr>
              <w:t>работ</w:t>
            </w:r>
          </w:p>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 xml:space="preserve"> </w:t>
            </w:r>
          </w:p>
        </w:tc>
        <w:tc>
          <w:tcPr>
            <w:tcW w:w="685"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Ед.</w:t>
            </w:r>
          </w:p>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изм.</w:t>
            </w:r>
          </w:p>
        </w:tc>
        <w:tc>
          <w:tcPr>
            <w:tcW w:w="1016"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Кол-во</w:t>
            </w:r>
          </w:p>
        </w:tc>
        <w:tc>
          <w:tcPr>
            <w:tcW w:w="3119"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Ссылка на чертежи, спецификации</w:t>
            </w:r>
          </w:p>
        </w:tc>
        <w:tc>
          <w:tcPr>
            <w:tcW w:w="5676" w:type="dxa"/>
          </w:tcPr>
          <w:p w:rsidR="004205B6" w:rsidRPr="002603C3" w:rsidRDefault="004205B6" w:rsidP="00F80D39">
            <w:pPr>
              <w:pStyle w:val="a3"/>
              <w:spacing w:after="0" w:line="240" w:lineRule="auto"/>
              <w:ind w:left="0"/>
              <w:jc w:val="center"/>
              <w:rPr>
                <w:rFonts w:ascii="Times New Roman" w:hAnsi="Times New Roman"/>
                <w:b/>
                <w:sz w:val="20"/>
                <w:szCs w:val="20"/>
              </w:rPr>
            </w:pPr>
            <w:r w:rsidRPr="002603C3">
              <w:rPr>
                <w:rFonts w:ascii="Times New Roman" w:hAnsi="Times New Roman"/>
                <w:b/>
                <w:sz w:val="20"/>
                <w:szCs w:val="20"/>
              </w:rPr>
              <w:t>Формула расчета. Расчет объемов работ и расхода материалов. Пояснения по размерам и количеству согласно проектны</w:t>
            </w:r>
            <w:r>
              <w:rPr>
                <w:rFonts w:ascii="Times New Roman" w:hAnsi="Times New Roman"/>
                <w:b/>
                <w:sz w:val="20"/>
                <w:szCs w:val="20"/>
              </w:rPr>
              <w:t>м</w:t>
            </w:r>
            <w:r w:rsidRPr="002603C3">
              <w:rPr>
                <w:rFonts w:ascii="Times New Roman" w:hAnsi="Times New Roman"/>
                <w:b/>
                <w:sz w:val="20"/>
                <w:szCs w:val="20"/>
              </w:rPr>
              <w:t xml:space="preserve"> данны</w:t>
            </w:r>
            <w:r>
              <w:rPr>
                <w:rFonts w:ascii="Times New Roman" w:hAnsi="Times New Roman"/>
                <w:b/>
                <w:sz w:val="20"/>
                <w:szCs w:val="20"/>
              </w:rPr>
              <w:t>м</w:t>
            </w: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1</w:t>
            </w:r>
          </w:p>
        </w:tc>
        <w:tc>
          <w:tcPr>
            <w:tcW w:w="851"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2</w:t>
            </w:r>
          </w:p>
        </w:tc>
        <w:tc>
          <w:tcPr>
            <w:tcW w:w="3120"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3</w:t>
            </w:r>
          </w:p>
        </w:tc>
        <w:tc>
          <w:tcPr>
            <w:tcW w:w="68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4</w:t>
            </w:r>
          </w:p>
        </w:tc>
        <w:tc>
          <w:tcPr>
            <w:tcW w:w="1016"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5</w:t>
            </w:r>
          </w:p>
        </w:tc>
        <w:tc>
          <w:tcPr>
            <w:tcW w:w="3119"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6</w:t>
            </w:r>
          </w:p>
        </w:tc>
        <w:tc>
          <w:tcPr>
            <w:tcW w:w="5676"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7</w:t>
            </w: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1</w:t>
            </w:r>
          </w:p>
          <w:p w:rsidR="004205B6" w:rsidRPr="00730088" w:rsidRDefault="004205B6" w:rsidP="00F80D39">
            <w:pPr>
              <w:pStyle w:val="a3"/>
              <w:spacing w:after="0" w:line="240" w:lineRule="auto"/>
              <w:ind w:left="0"/>
              <w:jc w:val="center"/>
              <w:rPr>
                <w:rFonts w:ascii="Times New Roman" w:hAnsi="Times New Roman"/>
              </w:rPr>
            </w:pPr>
          </w:p>
        </w:tc>
        <w:tc>
          <w:tcPr>
            <w:tcW w:w="851" w:type="dxa"/>
          </w:tcPr>
          <w:p w:rsidR="004205B6" w:rsidRPr="00730088" w:rsidRDefault="004205B6" w:rsidP="00F80D39">
            <w:pPr>
              <w:pStyle w:val="a3"/>
              <w:spacing w:after="0" w:line="240" w:lineRule="auto"/>
              <w:ind w:left="0"/>
              <w:jc w:val="both"/>
              <w:rPr>
                <w:rFonts w:ascii="Times New Roman" w:hAnsi="Times New Roman"/>
              </w:rPr>
            </w:pPr>
          </w:p>
        </w:tc>
        <w:tc>
          <w:tcPr>
            <w:tcW w:w="3120" w:type="dxa"/>
          </w:tcPr>
          <w:p w:rsidR="004205B6" w:rsidRPr="00730088" w:rsidRDefault="004205B6" w:rsidP="00F80D39">
            <w:pPr>
              <w:pStyle w:val="a3"/>
              <w:spacing w:after="0" w:line="240" w:lineRule="auto"/>
              <w:ind w:left="0"/>
              <w:jc w:val="both"/>
              <w:rPr>
                <w:rFonts w:ascii="Times New Roman" w:hAnsi="Times New Roman"/>
              </w:rPr>
            </w:pPr>
          </w:p>
        </w:tc>
        <w:tc>
          <w:tcPr>
            <w:tcW w:w="685" w:type="dxa"/>
          </w:tcPr>
          <w:p w:rsidR="004205B6" w:rsidRPr="00730088" w:rsidRDefault="004205B6" w:rsidP="00F80D39">
            <w:pPr>
              <w:pStyle w:val="a3"/>
              <w:spacing w:after="0" w:line="240" w:lineRule="auto"/>
              <w:ind w:left="0"/>
              <w:jc w:val="center"/>
              <w:rPr>
                <w:rFonts w:ascii="Times New Roman" w:hAnsi="Times New Roman"/>
              </w:rPr>
            </w:pPr>
          </w:p>
        </w:tc>
        <w:tc>
          <w:tcPr>
            <w:tcW w:w="1016" w:type="dxa"/>
          </w:tcPr>
          <w:p w:rsidR="004205B6" w:rsidRPr="00730088" w:rsidRDefault="004205B6" w:rsidP="00F80D39">
            <w:pPr>
              <w:pStyle w:val="a3"/>
              <w:spacing w:after="0" w:line="240" w:lineRule="auto"/>
              <w:ind w:left="0"/>
              <w:jc w:val="center"/>
              <w:rPr>
                <w:rFonts w:ascii="Times New Roman" w:hAnsi="Times New Roman"/>
              </w:rPr>
            </w:pPr>
          </w:p>
        </w:tc>
        <w:tc>
          <w:tcPr>
            <w:tcW w:w="3119" w:type="dxa"/>
          </w:tcPr>
          <w:p w:rsidR="004205B6" w:rsidRPr="00730088" w:rsidRDefault="004205B6" w:rsidP="00F80D39">
            <w:pPr>
              <w:pStyle w:val="a3"/>
              <w:spacing w:after="0" w:line="240" w:lineRule="auto"/>
              <w:ind w:left="0"/>
              <w:jc w:val="both"/>
              <w:rPr>
                <w:rFonts w:ascii="Times New Roman" w:hAnsi="Times New Roman"/>
              </w:rPr>
            </w:pPr>
          </w:p>
        </w:tc>
        <w:tc>
          <w:tcPr>
            <w:tcW w:w="5676" w:type="dxa"/>
          </w:tcPr>
          <w:p w:rsidR="004205B6" w:rsidRPr="00730088" w:rsidRDefault="004205B6" w:rsidP="00F80D39">
            <w:pPr>
              <w:pStyle w:val="a3"/>
              <w:spacing w:after="0" w:line="240" w:lineRule="auto"/>
              <w:ind w:left="0"/>
              <w:jc w:val="both"/>
              <w:rPr>
                <w:rFonts w:ascii="Times New Roman" w:hAnsi="Times New Roman"/>
              </w:rPr>
            </w:pP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2</w:t>
            </w:r>
          </w:p>
          <w:p w:rsidR="004205B6" w:rsidRPr="00730088" w:rsidRDefault="004205B6" w:rsidP="00F80D39">
            <w:pPr>
              <w:pStyle w:val="a3"/>
              <w:spacing w:after="0" w:line="240" w:lineRule="auto"/>
              <w:ind w:left="0"/>
              <w:jc w:val="center"/>
              <w:rPr>
                <w:rFonts w:ascii="Times New Roman" w:hAnsi="Times New Roman"/>
              </w:rPr>
            </w:pPr>
          </w:p>
        </w:tc>
        <w:tc>
          <w:tcPr>
            <w:tcW w:w="851" w:type="dxa"/>
          </w:tcPr>
          <w:p w:rsidR="004205B6" w:rsidRPr="00730088" w:rsidRDefault="004205B6" w:rsidP="00F80D39">
            <w:pPr>
              <w:pStyle w:val="a3"/>
              <w:spacing w:after="0" w:line="240" w:lineRule="auto"/>
              <w:ind w:left="0"/>
              <w:jc w:val="both"/>
              <w:rPr>
                <w:rFonts w:ascii="Times New Roman" w:hAnsi="Times New Roman"/>
              </w:rPr>
            </w:pPr>
          </w:p>
        </w:tc>
        <w:tc>
          <w:tcPr>
            <w:tcW w:w="3120" w:type="dxa"/>
          </w:tcPr>
          <w:p w:rsidR="004205B6" w:rsidRPr="00730088" w:rsidRDefault="004205B6" w:rsidP="00F80D39">
            <w:pPr>
              <w:pStyle w:val="a3"/>
              <w:spacing w:after="0" w:line="240" w:lineRule="auto"/>
              <w:ind w:left="0"/>
              <w:jc w:val="both"/>
              <w:rPr>
                <w:rFonts w:ascii="Times New Roman" w:hAnsi="Times New Roman"/>
              </w:rPr>
            </w:pPr>
          </w:p>
        </w:tc>
        <w:tc>
          <w:tcPr>
            <w:tcW w:w="685" w:type="dxa"/>
          </w:tcPr>
          <w:p w:rsidR="004205B6" w:rsidRPr="00730088" w:rsidRDefault="004205B6" w:rsidP="00F80D39">
            <w:pPr>
              <w:pStyle w:val="a3"/>
              <w:spacing w:after="0" w:line="240" w:lineRule="auto"/>
              <w:ind w:left="0"/>
              <w:jc w:val="both"/>
              <w:rPr>
                <w:rFonts w:ascii="Times New Roman" w:hAnsi="Times New Roman"/>
              </w:rPr>
            </w:pPr>
          </w:p>
        </w:tc>
        <w:tc>
          <w:tcPr>
            <w:tcW w:w="1016" w:type="dxa"/>
          </w:tcPr>
          <w:p w:rsidR="004205B6" w:rsidRPr="00730088" w:rsidRDefault="004205B6" w:rsidP="00F80D39">
            <w:pPr>
              <w:pStyle w:val="a3"/>
              <w:spacing w:after="0" w:line="240" w:lineRule="auto"/>
              <w:ind w:left="0"/>
              <w:jc w:val="both"/>
              <w:rPr>
                <w:rFonts w:ascii="Times New Roman" w:hAnsi="Times New Roman"/>
              </w:rPr>
            </w:pPr>
          </w:p>
        </w:tc>
        <w:tc>
          <w:tcPr>
            <w:tcW w:w="3119" w:type="dxa"/>
          </w:tcPr>
          <w:p w:rsidR="004205B6" w:rsidRPr="00730088" w:rsidRDefault="004205B6" w:rsidP="00F80D39">
            <w:pPr>
              <w:pStyle w:val="a3"/>
              <w:spacing w:after="0" w:line="240" w:lineRule="auto"/>
              <w:ind w:left="0"/>
              <w:jc w:val="both"/>
              <w:rPr>
                <w:rFonts w:ascii="Times New Roman" w:hAnsi="Times New Roman"/>
              </w:rPr>
            </w:pPr>
          </w:p>
        </w:tc>
        <w:tc>
          <w:tcPr>
            <w:tcW w:w="5676" w:type="dxa"/>
          </w:tcPr>
          <w:p w:rsidR="004205B6" w:rsidRPr="00730088" w:rsidRDefault="004205B6" w:rsidP="00F80D39">
            <w:pPr>
              <w:pStyle w:val="a3"/>
              <w:spacing w:after="0" w:line="240" w:lineRule="auto"/>
              <w:ind w:left="0"/>
              <w:jc w:val="both"/>
              <w:rPr>
                <w:rFonts w:ascii="Times New Roman" w:hAnsi="Times New Roman"/>
              </w:rPr>
            </w:pP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3</w:t>
            </w:r>
          </w:p>
          <w:p w:rsidR="004205B6" w:rsidRPr="00730088" w:rsidRDefault="004205B6" w:rsidP="00F80D39">
            <w:pPr>
              <w:pStyle w:val="a3"/>
              <w:spacing w:after="0" w:line="240" w:lineRule="auto"/>
              <w:ind w:left="0"/>
              <w:jc w:val="center"/>
              <w:rPr>
                <w:rFonts w:ascii="Times New Roman" w:hAnsi="Times New Roman"/>
              </w:rPr>
            </w:pPr>
          </w:p>
        </w:tc>
        <w:tc>
          <w:tcPr>
            <w:tcW w:w="851" w:type="dxa"/>
          </w:tcPr>
          <w:p w:rsidR="004205B6" w:rsidRPr="00730088" w:rsidRDefault="004205B6" w:rsidP="00F80D39">
            <w:pPr>
              <w:pStyle w:val="a3"/>
              <w:spacing w:after="0" w:line="240" w:lineRule="auto"/>
              <w:ind w:left="0"/>
              <w:jc w:val="both"/>
              <w:rPr>
                <w:rFonts w:ascii="Times New Roman" w:hAnsi="Times New Roman"/>
              </w:rPr>
            </w:pPr>
          </w:p>
        </w:tc>
        <w:tc>
          <w:tcPr>
            <w:tcW w:w="3120" w:type="dxa"/>
          </w:tcPr>
          <w:p w:rsidR="004205B6" w:rsidRPr="00730088" w:rsidRDefault="004205B6" w:rsidP="00F80D39">
            <w:pPr>
              <w:pStyle w:val="a3"/>
              <w:spacing w:after="0" w:line="240" w:lineRule="auto"/>
              <w:ind w:left="0"/>
              <w:jc w:val="both"/>
              <w:rPr>
                <w:rFonts w:ascii="Times New Roman" w:hAnsi="Times New Roman"/>
              </w:rPr>
            </w:pPr>
          </w:p>
        </w:tc>
        <w:tc>
          <w:tcPr>
            <w:tcW w:w="685" w:type="dxa"/>
          </w:tcPr>
          <w:p w:rsidR="004205B6" w:rsidRPr="00730088" w:rsidRDefault="004205B6" w:rsidP="00F80D39">
            <w:pPr>
              <w:pStyle w:val="a3"/>
              <w:spacing w:after="0" w:line="240" w:lineRule="auto"/>
              <w:ind w:left="0"/>
              <w:jc w:val="both"/>
              <w:rPr>
                <w:rFonts w:ascii="Times New Roman" w:hAnsi="Times New Roman"/>
              </w:rPr>
            </w:pPr>
          </w:p>
        </w:tc>
        <w:tc>
          <w:tcPr>
            <w:tcW w:w="1016" w:type="dxa"/>
          </w:tcPr>
          <w:p w:rsidR="004205B6" w:rsidRPr="00730088" w:rsidRDefault="004205B6" w:rsidP="00F80D39">
            <w:pPr>
              <w:pStyle w:val="a3"/>
              <w:spacing w:after="0" w:line="240" w:lineRule="auto"/>
              <w:ind w:left="0"/>
              <w:jc w:val="both"/>
              <w:rPr>
                <w:rFonts w:ascii="Times New Roman" w:hAnsi="Times New Roman"/>
              </w:rPr>
            </w:pPr>
          </w:p>
        </w:tc>
        <w:tc>
          <w:tcPr>
            <w:tcW w:w="3119" w:type="dxa"/>
          </w:tcPr>
          <w:p w:rsidR="004205B6" w:rsidRPr="00730088" w:rsidRDefault="004205B6" w:rsidP="00F80D39">
            <w:pPr>
              <w:pStyle w:val="a3"/>
              <w:spacing w:after="0" w:line="240" w:lineRule="auto"/>
              <w:ind w:left="0"/>
              <w:jc w:val="both"/>
              <w:rPr>
                <w:rFonts w:ascii="Times New Roman" w:hAnsi="Times New Roman"/>
              </w:rPr>
            </w:pPr>
          </w:p>
        </w:tc>
        <w:tc>
          <w:tcPr>
            <w:tcW w:w="5676" w:type="dxa"/>
          </w:tcPr>
          <w:p w:rsidR="004205B6" w:rsidRPr="00730088" w:rsidRDefault="004205B6" w:rsidP="00F80D39">
            <w:pPr>
              <w:pStyle w:val="a3"/>
              <w:spacing w:after="0" w:line="240" w:lineRule="auto"/>
              <w:ind w:left="0"/>
              <w:jc w:val="both"/>
              <w:rPr>
                <w:rFonts w:ascii="Times New Roman" w:hAnsi="Times New Roman"/>
              </w:rPr>
            </w:pP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sidRPr="00730088">
              <w:rPr>
                <w:rFonts w:ascii="Times New Roman" w:hAnsi="Times New Roman"/>
              </w:rPr>
              <w:t>4</w:t>
            </w:r>
          </w:p>
          <w:p w:rsidR="004205B6" w:rsidRPr="00730088" w:rsidRDefault="004205B6" w:rsidP="00F80D39">
            <w:pPr>
              <w:pStyle w:val="a3"/>
              <w:spacing w:after="0" w:line="240" w:lineRule="auto"/>
              <w:ind w:left="0"/>
              <w:jc w:val="center"/>
              <w:rPr>
                <w:rFonts w:ascii="Times New Roman" w:hAnsi="Times New Roman"/>
              </w:rPr>
            </w:pPr>
          </w:p>
        </w:tc>
        <w:tc>
          <w:tcPr>
            <w:tcW w:w="851" w:type="dxa"/>
          </w:tcPr>
          <w:p w:rsidR="004205B6" w:rsidRPr="00730088" w:rsidRDefault="004205B6" w:rsidP="00F80D39">
            <w:pPr>
              <w:pStyle w:val="a3"/>
              <w:spacing w:after="0" w:line="240" w:lineRule="auto"/>
              <w:ind w:left="0"/>
              <w:jc w:val="both"/>
              <w:rPr>
                <w:rFonts w:ascii="Times New Roman" w:hAnsi="Times New Roman"/>
              </w:rPr>
            </w:pPr>
          </w:p>
        </w:tc>
        <w:tc>
          <w:tcPr>
            <w:tcW w:w="3120" w:type="dxa"/>
          </w:tcPr>
          <w:p w:rsidR="004205B6" w:rsidRPr="00730088" w:rsidRDefault="004205B6" w:rsidP="00F80D39">
            <w:pPr>
              <w:pStyle w:val="a3"/>
              <w:spacing w:after="0" w:line="240" w:lineRule="auto"/>
              <w:ind w:left="0"/>
              <w:jc w:val="both"/>
              <w:rPr>
                <w:rFonts w:ascii="Times New Roman" w:hAnsi="Times New Roman"/>
              </w:rPr>
            </w:pPr>
          </w:p>
        </w:tc>
        <w:tc>
          <w:tcPr>
            <w:tcW w:w="685" w:type="dxa"/>
          </w:tcPr>
          <w:p w:rsidR="004205B6" w:rsidRPr="00730088" w:rsidRDefault="004205B6" w:rsidP="00F80D39">
            <w:pPr>
              <w:pStyle w:val="a3"/>
              <w:spacing w:after="0" w:line="240" w:lineRule="auto"/>
              <w:ind w:left="0"/>
              <w:jc w:val="both"/>
              <w:rPr>
                <w:rFonts w:ascii="Times New Roman" w:hAnsi="Times New Roman"/>
              </w:rPr>
            </w:pPr>
          </w:p>
        </w:tc>
        <w:tc>
          <w:tcPr>
            <w:tcW w:w="1016" w:type="dxa"/>
          </w:tcPr>
          <w:p w:rsidR="004205B6" w:rsidRPr="00730088" w:rsidRDefault="004205B6" w:rsidP="00F80D39">
            <w:pPr>
              <w:pStyle w:val="a3"/>
              <w:spacing w:after="0" w:line="240" w:lineRule="auto"/>
              <w:ind w:left="0"/>
              <w:jc w:val="both"/>
              <w:rPr>
                <w:rFonts w:ascii="Times New Roman" w:hAnsi="Times New Roman"/>
              </w:rPr>
            </w:pPr>
          </w:p>
        </w:tc>
        <w:tc>
          <w:tcPr>
            <w:tcW w:w="3119" w:type="dxa"/>
          </w:tcPr>
          <w:p w:rsidR="004205B6" w:rsidRPr="00730088" w:rsidRDefault="004205B6" w:rsidP="00F80D39">
            <w:pPr>
              <w:pStyle w:val="a3"/>
              <w:spacing w:after="0" w:line="240" w:lineRule="auto"/>
              <w:ind w:left="0"/>
              <w:jc w:val="both"/>
              <w:rPr>
                <w:rFonts w:ascii="Times New Roman" w:hAnsi="Times New Roman"/>
              </w:rPr>
            </w:pPr>
          </w:p>
        </w:tc>
        <w:tc>
          <w:tcPr>
            <w:tcW w:w="5676" w:type="dxa"/>
          </w:tcPr>
          <w:p w:rsidR="004205B6" w:rsidRPr="00730088" w:rsidRDefault="004205B6" w:rsidP="00F80D39">
            <w:pPr>
              <w:pStyle w:val="a3"/>
              <w:spacing w:after="0" w:line="240" w:lineRule="auto"/>
              <w:ind w:left="0"/>
              <w:jc w:val="both"/>
              <w:rPr>
                <w:rFonts w:ascii="Times New Roman" w:hAnsi="Times New Roman"/>
              </w:rPr>
            </w:pPr>
          </w:p>
        </w:tc>
      </w:tr>
      <w:tr w:rsidR="004205B6" w:rsidRPr="00730088" w:rsidTr="004205B6">
        <w:tc>
          <w:tcPr>
            <w:tcW w:w="535" w:type="dxa"/>
          </w:tcPr>
          <w:p w:rsidR="004205B6" w:rsidRPr="00730088" w:rsidRDefault="004205B6" w:rsidP="00F80D39">
            <w:pPr>
              <w:pStyle w:val="a3"/>
              <w:spacing w:after="0" w:line="240" w:lineRule="auto"/>
              <w:ind w:left="0"/>
              <w:jc w:val="center"/>
              <w:rPr>
                <w:rFonts w:ascii="Times New Roman" w:hAnsi="Times New Roman"/>
              </w:rPr>
            </w:pPr>
            <w:r>
              <w:rPr>
                <w:rFonts w:ascii="Times New Roman" w:hAnsi="Times New Roman"/>
              </w:rPr>
              <w:t>….</w:t>
            </w:r>
          </w:p>
          <w:p w:rsidR="004205B6" w:rsidRPr="00730088" w:rsidRDefault="004205B6" w:rsidP="00F80D39">
            <w:pPr>
              <w:pStyle w:val="a3"/>
              <w:spacing w:after="0" w:line="240" w:lineRule="auto"/>
              <w:ind w:left="0"/>
              <w:jc w:val="center"/>
              <w:rPr>
                <w:rFonts w:ascii="Times New Roman" w:hAnsi="Times New Roman"/>
              </w:rPr>
            </w:pPr>
          </w:p>
        </w:tc>
        <w:tc>
          <w:tcPr>
            <w:tcW w:w="851" w:type="dxa"/>
          </w:tcPr>
          <w:p w:rsidR="004205B6" w:rsidRPr="00730088" w:rsidRDefault="004205B6" w:rsidP="00F80D39">
            <w:pPr>
              <w:pStyle w:val="a3"/>
              <w:spacing w:after="0" w:line="240" w:lineRule="auto"/>
              <w:ind w:left="0"/>
              <w:jc w:val="both"/>
              <w:rPr>
                <w:rFonts w:ascii="Times New Roman" w:hAnsi="Times New Roman"/>
              </w:rPr>
            </w:pPr>
          </w:p>
        </w:tc>
        <w:tc>
          <w:tcPr>
            <w:tcW w:w="3120" w:type="dxa"/>
          </w:tcPr>
          <w:p w:rsidR="004205B6" w:rsidRPr="00730088" w:rsidRDefault="004205B6" w:rsidP="00F80D39">
            <w:pPr>
              <w:pStyle w:val="a3"/>
              <w:spacing w:after="0" w:line="240" w:lineRule="auto"/>
              <w:ind w:left="0"/>
              <w:jc w:val="both"/>
              <w:rPr>
                <w:rFonts w:ascii="Times New Roman" w:hAnsi="Times New Roman"/>
              </w:rPr>
            </w:pPr>
          </w:p>
        </w:tc>
        <w:tc>
          <w:tcPr>
            <w:tcW w:w="685" w:type="dxa"/>
          </w:tcPr>
          <w:p w:rsidR="004205B6" w:rsidRPr="00730088" w:rsidRDefault="004205B6" w:rsidP="00F80D39">
            <w:pPr>
              <w:pStyle w:val="a3"/>
              <w:spacing w:after="0" w:line="240" w:lineRule="auto"/>
              <w:ind w:left="0"/>
              <w:jc w:val="both"/>
              <w:rPr>
                <w:rFonts w:ascii="Times New Roman" w:hAnsi="Times New Roman"/>
              </w:rPr>
            </w:pPr>
          </w:p>
        </w:tc>
        <w:tc>
          <w:tcPr>
            <w:tcW w:w="1016" w:type="dxa"/>
          </w:tcPr>
          <w:p w:rsidR="004205B6" w:rsidRPr="00730088" w:rsidRDefault="004205B6" w:rsidP="00F80D39">
            <w:pPr>
              <w:pStyle w:val="a3"/>
              <w:spacing w:after="0" w:line="240" w:lineRule="auto"/>
              <w:ind w:left="0"/>
              <w:jc w:val="both"/>
              <w:rPr>
                <w:rFonts w:ascii="Times New Roman" w:hAnsi="Times New Roman"/>
              </w:rPr>
            </w:pPr>
          </w:p>
        </w:tc>
        <w:tc>
          <w:tcPr>
            <w:tcW w:w="3119" w:type="dxa"/>
          </w:tcPr>
          <w:p w:rsidR="004205B6" w:rsidRPr="00730088" w:rsidRDefault="004205B6" w:rsidP="00F80D39">
            <w:pPr>
              <w:pStyle w:val="a3"/>
              <w:spacing w:after="0" w:line="240" w:lineRule="auto"/>
              <w:ind w:left="0"/>
              <w:jc w:val="both"/>
              <w:rPr>
                <w:rFonts w:ascii="Times New Roman" w:hAnsi="Times New Roman"/>
              </w:rPr>
            </w:pPr>
          </w:p>
        </w:tc>
        <w:tc>
          <w:tcPr>
            <w:tcW w:w="5676" w:type="dxa"/>
          </w:tcPr>
          <w:p w:rsidR="004205B6" w:rsidRPr="00730088" w:rsidRDefault="004205B6" w:rsidP="00F80D39">
            <w:pPr>
              <w:pStyle w:val="a3"/>
              <w:spacing w:after="0" w:line="240" w:lineRule="auto"/>
              <w:ind w:left="0"/>
              <w:jc w:val="both"/>
              <w:rPr>
                <w:rFonts w:ascii="Times New Roman" w:hAnsi="Times New Roman"/>
              </w:rPr>
            </w:pPr>
          </w:p>
        </w:tc>
      </w:tr>
    </w:tbl>
    <w:p w:rsidR="005C6069" w:rsidRDefault="005C6069" w:rsidP="005C6069">
      <w:pPr>
        <w:pStyle w:val="a3"/>
        <w:ind w:left="0"/>
        <w:jc w:val="both"/>
        <w:rPr>
          <w:rFonts w:ascii="Times New Roman" w:hAnsi="Times New Roman"/>
        </w:rPr>
      </w:pPr>
    </w:p>
    <w:p w:rsidR="005C6069" w:rsidRDefault="005C6069" w:rsidP="005C6069">
      <w:pPr>
        <w:pStyle w:val="a3"/>
        <w:ind w:left="0"/>
        <w:jc w:val="both"/>
        <w:rPr>
          <w:rFonts w:ascii="Times New Roman" w:hAnsi="Times New Roman"/>
        </w:rPr>
      </w:pPr>
    </w:p>
    <w:p w:rsidR="005C6069" w:rsidRDefault="005C6069" w:rsidP="005C6069">
      <w:pPr>
        <w:pStyle w:val="a3"/>
        <w:ind w:left="0"/>
        <w:jc w:val="both"/>
        <w:rPr>
          <w:rFonts w:ascii="Times New Roman" w:hAnsi="Times New Roman"/>
        </w:rPr>
      </w:pPr>
    </w:p>
    <w:p w:rsidR="005C6069" w:rsidRDefault="005C6069" w:rsidP="005C6069">
      <w:pPr>
        <w:pStyle w:val="a3"/>
        <w:ind w:left="0"/>
        <w:jc w:val="both"/>
        <w:rPr>
          <w:rFonts w:ascii="Times New Roman" w:hAnsi="Times New Roman"/>
        </w:rPr>
      </w:pPr>
    </w:p>
    <w:tbl>
      <w:tblPr>
        <w:tblW w:w="16129" w:type="dxa"/>
        <w:tblLook w:val="01E0" w:firstRow="1" w:lastRow="1" w:firstColumn="1" w:lastColumn="1" w:noHBand="0" w:noVBand="0"/>
      </w:tblPr>
      <w:tblGrid>
        <w:gridCol w:w="11199"/>
        <w:gridCol w:w="4930"/>
      </w:tblGrid>
      <w:tr w:rsidR="007C71D2" w:rsidRPr="007C71D2" w:rsidTr="007C71D2">
        <w:trPr>
          <w:trHeight w:val="3294"/>
        </w:trPr>
        <w:tc>
          <w:tcPr>
            <w:tcW w:w="11199" w:type="dxa"/>
          </w:tcPr>
          <w:p w:rsidR="007C71D2" w:rsidRPr="007C71D2" w:rsidRDefault="007C71D2" w:rsidP="007E5D77">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b/>
                <w:sz w:val="24"/>
                <w:szCs w:val="24"/>
                <w:lang w:eastAsia="ar-SA"/>
              </w:rPr>
              <w:t>Заказчик:</w:t>
            </w:r>
          </w:p>
          <w:p w:rsidR="007C71D2" w:rsidRPr="007C71D2" w:rsidRDefault="007C71D2" w:rsidP="007E5D77">
            <w:pPr>
              <w:shd w:val="clear" w:color="auto" w:fill="FFFFFF"/>
              <w:tabs>
                <w:tab w:val="left" w:pos="6336"/>
              </w:tabs>
              <w:suppressAutoHyphens/>
              <w:spacing w:after="0" w:line="266" w:lineRule="exact"/>
              <w:rPr>
                <w:rFonts w:ascii="Times New Roman" w:eastAsia="Times New Roman" w:hAnsi="Times New Roman" w:cs="Times New Roman"/>
                <w:sz w:val="24"/>
                <w:szCs w:val="24"/>
                <w:lang w:eastAsia="ar-SA"/>
              </w:rPr>
            </w:pPr>
            <w:r w:rsidRPr="007C71D2">
              <w:rPr>
                <w:rFonts w:ascii="Times New Roman" w:eastAsia="Times New Roman" w:hAnsi="Times New Roman" w:cs="Times New Roman"/>
                <w:bCs/>
                <w:sz w:val="24"/>
                <w:szCs w:val="24"/>
                <w:lang w:eastAsia="ar-SA"/>
              </w:rPr>
              <w:t>ООО «Аэропорт «Норильск»</w:t>
            </w:r>
            <w:r w:rsidRPr="007C71D2">
              <w:rPr>
                <w:rFonts w:ascii="Times New Roman" w:eastAsia="Times New Roman" w:hAnsi="Times New Roman" w:cs="Times New Roman"/>
                <w:sz w:val="24"/>
                <w:szCs w:val="24"/>
                <w:lang w:eastAsia="ar-SA"/>
              </w:rPr>
              <w:t xml:space="preserve"> </w:t>
            </w:r>
          </w:p>
          <w:p w:rsidR="007C71D2" w:rsidRPr="007C71D2" w:rsidRDefault="007C71D2" w:rsidP="007E5D77">
            <w:pPr>
              <w:shd w:val="clear" w:color="auto" w:fill="FFFFFF"/>
              <w:tabs>
                <w:tab w:val="left" w:pos="6336"/>
              </w:tabs>
              <w:suppressAutoHyphens/>
              <w:spacing w:after="0" w:line="266" w:lineRule="exact"/>
              <w:rPr>
                <w:rFonts w:ascii="Times New Roman" w:eastAsia="Times New Roman" w:hAnsi="Times New Roman" w:cs="Times New Roman"/>
                <w:sz w:val="24"/>
                <w:szCs w:val="24"/>
                <w:lang w:eastAsia="ar-SA"/>
              </w:rPr>
            </w:pPr>
            <w:r w:rsidRPr="007C71D2">
              <w:rPr>
                <w:rFonts w:ascii="Times New Roman" w:eastAsia="Times New Roman" w:hAnsi="Times New Roman" w:cs="Times New Roman"/>
                <w:sz w:val="24"/>
                <w:szCs w:val="24"/>
                <w:lang w:eastAsia="ar-SA"/>
              </w:rPr>
              <w:t xml:space="preserve">Генеральный директор                                                                                                                                                   </w:t>
            </w: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p>
          <w:p w:rsidR="007C71D2" w:rsidRPr="007C71D2" w:rsidRDefault="007C71D2" w:rsidP="007E5D77">
            <w:pPr>
              <w:shd w:val="clear" w:color="auto" w:fill="FFFFFF"/>
              <w:tabs>
                <w:tab w:val="left" w:pos="6336"/>
              </w:tabs>
              <w:suppressAutoHyphens/>
              <w:spacing w:after="0" w:line="266" w:lineRule="exact"/>
              <w:ind w:left="7"/>
              <w:rPr>
                <w:rFonts w:ascii="Times New Roman" w:eastAsia="Times New Roman" w:hAnsi="Times New Roman" w:cs="Times New Roman"/>
                <w:sz w:val="24"/>
                <w:szCs w:val="24"/>
                <w:lang w:eastAsia="ar-SA"/>
              </w:rPr>
            </w:pPr>
            <w:r w:rsidRPr="007C71D2">
              <w:rPr>
                <w:rFonts w:ascii="Times New Roman" w:eastAsia="Times New Roman" w:hAnsi="Times New Roman" w:cs="Times New Roman"/>
                <w:color w:val="000000"/>
                <w:sz w:val="24"/>
                <w:szCs w:val="24"/>
                <w:u w:val="single"/>
                <w:lang w:eastAsia="ar-SA"/>
              </w:rPr>
              <w:t>_____________</w:t>
            </w:r>
            <w:r w:rsidRPr="007C71D2">
              <w:rPr>
                <w:rFonts w:ascii="Times New Roman" w:eastAsia="Times New Roman" w:hAnsi="Times New Roman" w:cs="Times New Roman"/>
                <w:sz w:val="24"/>
                <w:szCs w:val="24"/>
                <w:lang w:eastAsia="ar-SA"/>
              </w:rPr>
              <w:t xml:space="preserve">И.Ф. Петренко                                            </w:t>
            </w:r>
          </w:p>
          <w:p w:rsidR="007C71D2" w:rsidRPr="007C71D2" w:rsidRDefault="007C71D2" w:rsidP="007E5D77">
            <w:pPr>
              <w:suppressAutoHyphens/>
              <w:spacing w:after="100" w:afterAutospacing="1" w:line="240" w:lineRule="auto"/>
              <w:jc w:val="both"/>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sz w:val="24"/>
                <w:szCs w:val="24"/>
                <w:lang w:eastAsia="ar-SA"/>
              </w:rPr>
              <w:t>М.П.</w:t>
            </w:r>
          </w:p>
        </w:tc>
        <w:tc>
          <w:tcPr>
            <w:tcW w:w="4930" w:type="dxa"/>
          </w:tcPr>
          <w:p w:rsidR="007C71D2" w:rsidRPr="007C71D2" w:rsidRDefault="007C71D2" w:rsidP="007C71D2">
            <w:pPr>
              <w:suppressAutoHyphens/>
              <w:spacing w:after="100" w:afterAutospacing="1" w:line="240" w:lineRule="auto"/>
              <w:ind w:left="413" w:hanging="413"/>
              <w:jc w:val="both"/>
              <w:rPr>
                <w:rFonts w:ascii="Times New Roman" w:eastAsia="Times New Roman" w:hAnsi="Times New Roman" w:cs="Times New Roman"/>
                <w:b/>
                <w:sz w:val="24"/>
                <w:szCs w:val="24"/>
                <w:lang w:eastAsia="ar-SA"/>
              </w:rPr>
            </w:pPr>
            <w:r w:rsidRPr="007C71D2">
              <w:rPr>
                <w:rFonts w:ascii="Times New Roman" w:eastAsia="Times New Roman" w:hAnsi="Times New Roman" w:cs="Times New Roman"/>
                <w:b/>
                <w:sz w:val="24"/>
                <w:szCs w:val="24"/>
                <w:lang w:eastAsia="ar-SA"/>
              </w:rPr>
              <w:t xml:space="preserve">                 Подрядчик: </w:t>
            </w:r>
          </w:p>
          <w:p w:rsidR="007C71D2" w:rsidRPr="007C71D2" w:rsidRDefault="007C71D2" w:rsidP="0012716A">
            <w:pPr>
              <w:suppressAutoHyphens/>
              <w:spacing w:after="100" w:afterAutospacing="1" w:line="240" w:lineRule="auto"/>
              <w:jc w:val="both"/>
              <w:rPr>
                <w:rFonts w:ascii="Times New Roman" w:eastAsia="Times New Roman" w:hAnsi="Times New Roman" w:cs="Times New Roman"/>
                <w:b/>
                <w:sz w:val="24"/>
                <w:szCs w:val="24"/>
                <w:lang w:eastAsia="ar-SA"/>
              </w:rPr>
            </w:pPr>
          </w:p>
        </w:tc>
      </w:tr>
    </w:tbl>
    <w:p w:rsidR="005C6069" w:rsidRDefault="005C6069" w:rsidP="005C6069">
      <w:pPr>
        <w:pStyle w:val="a3"/>
        <w:ind w:left="0"/>
        <w:rPr>
          <w:rFonts w:ascii="Times New Roman" w:hAnsi="Times New Roman"/>
        </w:rPr>
        <w:sectPr w:rsidR="005C6069" w:rsidSect="00AF78AA">
          <w:pgSz w:w="16838" w:h="11906" w:orient="landscape"/>
          <w:pgMar w:top="1418" w:right="1134" w:bottom="851" w:left="1134" w:header="708" w:footer="708" w:gutter="0"/>
          <w:cols w:space="708"/>
          <w:docGrid w:linePitch="360"/>
        </w:sectPr>
      </w:pPr>
    </w:p>
    <w:p w:rsidR="005C6069" w:rsidRDefault="005C6069" w:rsidP="004205B6">
      <w:pPr>
        <w:pStyle w:val="a3"/>
        <w:spacing w:after="0" w:line="240" w:lineRule="auto"/>
        <w:ind w:left="0"/>
        <w:jc w:val="right"/>
        <w:rPr>
          <w:rFonts w:ascii="Times New Roman" w:hAnsi="Times New Roman"/>
        </w:rPr>
      </w:pPr>
      <w:r>
        <w:rPr>
          <w:rFonts w:ascii="Times New Roman" w:hAnsi="Times New Roman"/>
        </w:rPr>
        <w:lastRenderedPageBreak/>
        <w:t>Приложение 2</w:t>
      </w:r>
    </w:p>
    <w:p w:rsidR="004205B6" w:rsidRPr="007D3E98" w:rsidRDefault="004205B6" w:rsidP="004205B6">
      <w:pPr>
        <w:spacing w:after="0" w:line="240" w:lineRule="auto"/>
        <w:jc w:val="right"/>
        <w:rPr>
          <w:rFonts w:ascii="Times New Roman" w:eastAsia="Calibri" w:hAnsi="Times New Roman" w:cs="Times New Roman"/>
        </w:rPr>
      </w:pPr>
      <w:r>
        <w:rPr>
          <w:rFonts w:ascii="Times New Roman" w:eastAsia="Calibri" w:hAnsi="Times New Roman" w:cs="Times New Roman"/>
        </w:rPr>
        <w:t>к рекомендациям</w:t>
      </w:r>
    </w:p>
    <w:p w:rsidR="004205B6" w:rsidRDefault="004205B6" w:rsidP="005C6069">
      <w:pPr>
        <w:pStyle w:val="a3"/>
        <w:ind w:left="0"/>
        <w:jc w:val="right"/>
        <w:rPr>
          <w:rFonts w:ascii="Times New Roman" w:hAnsi="Times New Roman"/>
        </w:rPr>
      </w:pPr>
    </w:p>
    <w:p w:rsidR="00896BFE" w:rsidRPr="00896BFE" w:rsidRDefault="00896BFE" w:rsidP="00896BFE">
      <w:pPr>
        <w:spacing w:after="0"/>
        <w:jc w:val="center"/>
        <w:rPr>
          <w:rFonts w:ascii="Times New Roman" w:hAnsi="Times New Roman" w:cs="Times New Roman"/>
          <w:b/>
          <w:sz w:val="28"/>
          <w:szCs w:val="28"/>
        </w:rPr>
      </w:pPr>
      <w:r w:rsidRPr="00896BFE">
        <w:rPr>
          <w:rFonts w:ascii="Times New Roman" w:hAnsi="Times New Roman" w:cs="Times New Roman"/>
          <w:b/>
          <w:sz w:val="28"/>
          <w:szCs w:val="28"/>
        </w:rPr>
        <w:t>Пример заполнения ведомости объёмов работ</w:t>
      </w:r>
    </w:p>
    <w:tbl>
      <w:tblPr>
        <w:tblW w:w="15729" w:type="dxa"/>
        <w:jc w:val="center"/>
        <w:tblLook w:val="04A0" w:firstRow="1" w:lastRow="0" w:firstColumn="1" w:lastColumn="0" w:noHBand="0" w:noVBand="1"/>
      </w:tblPr>
      <w:tblGrid>
        <w:gridCol w:w="680"/>
        <w:gridCol w:w="680"/>
        <w:gridCol w:w="4169"/>
        <w:gridCol w:w="932"/>
        <w:gridCol w:w="769"/>
        <w:gridCol w:w="594"/>
        <w:gridCol w:w="1920"/>
        <w:gridCol w:w="5684"/>
        <w:gridCol w:w="301"/>
      </w:tblGrid>
      <w:tr w:rsidR="005C6069" w:rsidTr="007C71D2">
        <w:trPr>
          <w:trHeight w:val="255"/>
          <w:jc w:val="center"/>
        </w:trPr>
        <w:tc>
          <w:tcPr>
            <w:tcW w:w="15729" w:type="dxa"/>
            <w:gridSpan w:val="9"/>
            <w:noWrap/>
            <w:vAlign w:val="center"/>
            <w:hideMark/>
          </w:tcPr>
          <w:p w:rsidR="005C6069" w:rsidRDefault="005C6069" w:rsidP="00A10607">
            <w:pPr>
              <w:spacing w:after="0" w:line="240" w:lineRule="auto"/>
              <w:jc w:val="center"/>
              <w:rPr>
                <w:rFonts w:ascii="Arial" w:eastAsia="Times New Roman" w:hAnsi="Arial" w:cs="Arial"/>
                <w:b/>
                <w:bCs/>
                <w:lang w:eastAsia="ru-RU"/>
              </w:rPr>
            </w:pPr>
            <w:r>
              <w:rPr>
                <w:rFonts w:ascii="Arial" w:eastAsia="Times New Roman" w:hAnsi="Arial" w:cs="Arial"/>
                <w:b/>
                <w:bCs/>
                <w:lang w:eastAsia="ru-RU"/>
              </w:rPr>
              <w:t xml:space="preserve">ВЕДОМОСТЬ ОБЪЕМОВ РАБОТ </w:t>
            </w:r>
          </w:p>
        </w:tc>
      </w:tr>
      <w:tr w:rsidR="005C6069" w:rsidTr="007C71D2">
        <w:trPr>
          <w:trHeight w:val="285"/>
          <w:jc w:val="center"/>
        </w:trPr>
        <w:tc>
          <w:tcPr>
            <w:tcW w:w="15729" w:type="dxa"/>
            <w:gridSpan w:val="9"/>
            <w:noWrap/>
            <w:hideMark/>
          </w:tcPr>
          <w:p w:rsidR="005C6069" w:rsidRDefault="005C6069" w:rsidP="009A08B9">
            <w:pPr>
              <w:spacing w:after="0" w:line="240" w:lineRule="auto"/>
              <w:jc w:val="center"/>
              <w:rPr>
                <w:rFonts w:ascii="Arial" w:eastAsia="Times New Roman" w:hAnsi="Arial" w:cs="Arial"/>
                <w:i/>
                <w:iCs/>
                <w:lang w:eastAsia="ru-RU"/>
              </w:rPr>
            </w:pPr>
            <w:r>
              <w:rPr>
                <w:rFonts w:ascii="Arial" w:eastAsia="Times New Roman" w:hAnsi="Arial" w:cs="Arial"/>
                <w:i/>
                <w:iCs/>
                <w:lang w:eastAsia="ru-RU"/>
              </w:rPr>
              <w:t>Наименование объекта</w:t>
            </w:r>
          </w:p>
        </w:tc>
      </w:tr>
      <w:tr w:rsidR="005C6069" w:rsidTr="007C71D2">
        <w:trPr>
          <w:trHeight w:val="255"/>
          <w:jc w:val="center"/>
        </w:trPr>
        <w:tc>
          <w:tcPr>
            <w:tcW w:w="680" w:type="dxa"/>
            <w:noWrap/>
            <w:vAlign w:val="center"/>
            <w:hideMark/>
          </w:tcPr>
          <w:p w:rsidR="005C6069" w:rsidRDefault="005C6069" w:rsidP="009A08B9">
            <w:pPr>
              <w:spacing w:after="0"/>
            </w:pPr>
          </w:p>
        </w:tc>
        <w:tc>
          <w:tcPr>
            <w:tcW w:w="680" w:type="dxa"/>
            <w:noWrap/>
            <w:vAlign w:val="center"/>
            <w:hideMark/>
          </w:tcPr>
          <w:p w:rsidR="005C6069" w:rsidRDefault="005C6069" w:rsidP="009A08B9">
            <w:pPr>
              <w:spacing w:after="0"/>
            </w:pPr>
          </w:p>
        </w:tc>
        <w:tc>
          <w:tcPr>
            <w:tcW w:w="4169" w:type="dxa"/>
            <w:vAlign w:val="center"/>
            <w:hideMark/>
          </w:tcPr>
          <w:p w:rsidR="005C6069" w:rsidRDefault="005C6069" w:rsidP="009A08B9">
            <w:pPr>
              <w:spacing w:after="0"/>
            </w:pPr>
          </w:p>
        </w:tc>
        <w:tc>
          <w:tcPr>
            <w:tcW w:w="932" w:type="dxa"/>
            <w:noWrap/>
            <w:vAlign w:val="center"/>
            <w:hideMark/>
          </w:tcPr>
          <w:p w:rsidR="005C6069" w:rsidRDefault="005C6069" w:rsidP="009A08B9">
            <w:pPr>
              <w:spacing w:after="0"/>
            </w:pPr>
          </w:p>
        </w:tc>
        <w:tc>
          <w:tcPr>
            <w:tcW w:w="1363" w:type="dxa"/>
            <w:gridSpan w:val="2"/>
            <w:noWrap/>
            <w:vAlign w:val="center"/>
            <w:hideMark/>
          </w:tcPr>
          <w:p w:rsidR="005C6069" w:rsidRDefault="005C6069" w:rsidP="009A08B9">
            <w:pPr>
              <w:spacing w:after="0"/>
            </w:pPr>
          </w:p>
        </w:tc>
        <w:tc>
          <w:tcPr>
            <w:tcW w:w="1920" w:type="dxa"/>
            <w:noWrap/>
            <w:hideMark/>
          </w:tcPr>
          <w:p w:rsidR="005C6069" w:rsidRDefault="005C6069" w:rsidP="009A08B9">
            <w:pPr>
              <w:spacing w:after="0"/>
            </w:pPr>
          </w:p>
        </w:tc>
        <w:tc>
          <w:tcPr>
            <w:tcW w:w="5985" w:type="dxa"/>
            <w:gridSpan w:val="2"/>
            <w:noWrap/>
            <w:hideMark/>
          </w:tcPr>
          <w:p w:rsidR="005C6069" w:rsidRDefault="005C6069" w:rsidP="009A08B9">
            <w:pPr>
              <w:spacing w:after="0"/>
            </w:pPr>
          </w:p>
        </w:tc>
      </w:tr>
      <w:tr w:rsidR="005C6069" w:rsidTr="007C71D2">
        <w:trPr>
          <w:trHeight w:val="765"/>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 </w:t>
            </w:r>
            <w:proofErr w:type="spellStart"/>
            <w:r w:rsidRPr="00527818">
              <w:rPr>
                <w:rFonts w:ascii="Times New Roman" w:eastAsia="Times New Roman" w:hAnsi="Times New Roman" w:cs="Times New Roman"/>
                <w:sz w:val="24"/>
                <w:szCs w:val="24"/>
                <w:lang w:eastAsia="ru-RU"/>
              </w:rPr>
              <w:t>пп</w:t>
            </w:r>
            <w:proofErr w:type="spellEnd"/>
          </w:p>
        </w:tc>
        <w:tc>
          <w:tcPr>
            <w:tcW w:w="680" w:type="dxa"/>
            <w:tcBorders>
              <w:top w:val="single" w:sz="4" w:space="0" w:color="auto"/>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в ЛСР</w:t>
            </w:r>
          </w:p>
        </w:tc>
        <w:tc>
          <w:tcPr>
            <w:tcW w:w="4169" w:type="dxa"/>
            <w:tcBorders>
              <w:top w:val="single" w:sz="4" w:space="0" w:color="auto"/>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Наименование </w:t>
            </w:r>
            <w:r w:rsidR="00A10607" w:rsidRPr="00527818">
              <w:rPr>
                <w:rFonts w:ascii="Times New Roman" w:eastAsia="Times New Roman" w:hAnsi="Times New Roman" w:cs="Times New Roman"/>
                <w:sz w:val="24"/>
                <w:szCs w:val="24"/>
                <w:lang w:eastAsia="ru-RU"/>
              </w:rPr>
              <w:t>вида работ</w:t>
            </w:r>
          </w:p>
        </w:tc>
        <w:tc>
          <w:tcPr>
            <w:tcW w:w="932" w:type="dxa"/>
            <w:tcBorders>
              <w:top w:val="single" w:sz="4" w:space="0" w:color="auto"/>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Ед. изм.</w:t>
            </w:r>
          </w:p>
        </w:tc>
        <w:tc>
          <w:tcPr>
            <w:tcW w:w="1363" w:type="dxa"/>
            <w:gridSpan w:val="2"/>
            <w:tcBorders>
              <w:top w:val="single" w:sz="4" w:space="0" w:color="auto"/>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Кол.</w:t>
            </w:r>
          </w:p>
        </w:tc>
        <w:tc>
          <w:tcPr>
            <w:tcW w:w="1920" w:type="dxa"/>
            <w:tcBorders>
              <w:top w:val="single" w:sz="4" w:space="0" w:color="auto"/>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Ссылка на чертежи, спецификации </w:t>
            </w:r>
          </w:p>
        </w:tc>
        <w:tc>
          <w:tcPr>
            <w:tcW w:w="5985" w:type="dxa"/>
            <w:gridSpan w:val="2"/>
            <w:tcBorders>
              <w:top w:val="single" w:sz="4" w:space="0" w:color="auto"/>
              <w:left w:val="nil"/>
              <w:bottom w:val="single" w:sz="4" w:space="0" w:color="auto"/>
              <w:right w:val="single" w:sz="4" w:space="0" w:color="auto"/>
            </w:tcBorders>
            <w:vAlign w:val="center"/>
            <w:hideMark/>
          </w:tcPr>
          <w:p w:rsidR="005C6069" w:rsidRPr="00527818" w:rsidRDefault="005C6069" w:rsidP="0011266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Формула расчета. Расчет объемов работ и расхода материалов. Пояснения по размерам и количеству согласно проектны</w:t>
            </w:r>
            <w:r w:rsidR="0011266E" w:rsidRPr="00527818">
              <w:rPr>
                <w:rFonts w:ascii="Times New Roman" w:eastAsia="Times New Roman" w:hAnsi="Times New Roman" w:cs="Times New Roman"/>
                <w:sz w:val="24"/>
                <w:szCs w:val="24"/>
                <w:lang w:eastAsia="ru-RU"/>
              </w:rPr>
              <w:t>м</w:t>
            </w:r>
            <w:r w:rsidRPr="00527818">
              <w:rPr>
                <w:rFonts w:ascii="Times New Roman" w:eastAsia="Times New Roman" w:hAnsi="Times New Roman" w:cs="Times New Roman"/>
                <w:sz w:val="24"/>
                <w:szCs w:val="24"/>
                <w:lang w:eastAsia="ru-RU"/>
              </w:rPr>
              <w:t xml:space="preserve"> данны</w:t>
            </w:r>
            <w:r w:rsidR="0011266E" w:rsidRPr="00527818">
              <w:rPr>
                <w:rFonts w:ascii="Times New Roman" w:eastAsia="Times New Roman" w:hAnsi="Times New Roman" w:cs="Times New Roman"/>
                <w:sz w:val="24"/>
                <w:szCs w:val="24"/>
                <w:lang w:eastAsia="ru-RU"/>
              </w:rPr>
              <w:t>м</w:t>
            </w:r>
          </w:p>
        </w:tc>
      </w:tr>
      <w:tr w:rsidR="005C6069" w:rsidTr="007C71D2">
        <w:trPr>
          <w:trHeight w:val="255"/>
          <w:jc w:val="center"/>
        </w:trPr>
        <w:tc>
          <w:tcPr>
            <w:tcW w:w="680" w:type="dxa"/>
            <w:tcBorders>
              <w:top w:val="nil"/>
              <w:left w:val="single" w:sz="4" w:space="0" w:color="auto"/>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w:t>
            </w:r>
          </w:p>
        </w:tc>
        <w:tc>
          <w:tcPr>
            <w:tcW w:w="680"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2</w:t>
            </w:r>
          </w:p>
        </w:tc>
        <w:tc>
          <w:tcPr>
            <w:tcW w:w="4169"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3</w:t>
            </w:r>
          </w:p>
        </w:tc>
        <w:tc>
          <w:tcPr>
            <w:tcW w:w="932"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4</w:t>
            </w:r>
          </w:p>
        </w:tc>
        <w:tc>
          <w:tcPr>
            <w:tcW w:w="1363" w:type="dxa"/>
            <w:gridSpan w:val="2"/>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5</w:t>
            </w:r>
          </w:p>
        </w:tc>
        <w:tc>
          <w:tcPr>
            <w:tcW w:w="1920"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6</w:t>
            </w:r>
          </w:p>
        </w:tc>
        <w:tc>
          <w:tcPr>
            <w:tcW w:w="5985" w:type="dxa"/>
            <w:gridSpan w:val="2"/>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w:t>
            </w:r>
          </w:p>
        </w:tc>
      </w:tr>
      <w:tr w:rsidR="005C6069" w:rsidTr="007C71D2">
        <w:trPr>
          <w:trHeight w:val="255"/>
          <w:jc w:val="center"/>
        </w:trPr>
        <w:tc>
          <w:tcPr>
            <w:tcW w:w="9744" w:type="dxa"/>
            <w:gridSpan w:val="7"/>
            <w:tcBorders>
              <w:top w:val="single" w:sz="4" w:space="0" w:color="auto"/>
              <w:left w:val="single" w:sz="4" w:space="0" w:color="auto"/>
              <w:bottom w:val="single" w:sz="4" w:space="0" w:color="auto"/>
              <w:right w:val="single" w:sz="4" w:space="0" w:color="auto"/>
            </w:tcBorders>
            <w:hideMark/>
          </w:tcPr>
          <w:p w:rsidR="005C6069" w:rsidRPr="00527818" w:rsidRDefault="008241D0" w:rsidP="009A08B9">
            <w:pPr>
              <w:spacing w:after="0" w:line="240" w:lineRule="auto"/>
              <w:rPr>
                <w:rFonts w:ascii="Times New Roman" w:eastAsia="Times New Roman" w:hAnsi="Times New Roman" w:cs="Times New Roman"/>
                <w:b/>
                <w:bCs/>
                <w:sz w:val="24"/>
                <w:szCs w:val="24"/>
                <w:lang w:eastAsia="ru-RU"/>
              </w:rPr>
            </w:pPr>
            <w:r w:rsidRPr="00527818">
              <w:rPr>
                <w:rFonts w:ascii="Times New Roman" w:eastAsia="Times New Roman" w:hAnsi="Times New Roman" w:cs="Times New Roman"/>
                <w:b/>
                <w:bCs/>
                <w:sz w:val="24"/>
                <w:szCs w:val="24"/>
                <w:lang w:eastAsia="ru-RU"/>
              </w:rPr>
              <w:t xml:space="preserve">По разделу «Проект организации земельного участка» </w:t>
            </w:r>
          </w:p>
        </w:tc>
        <w:tc>
          <w:tcPr>
            <w:tcW w:w="5985" w:type="dxa"/>
            <w:gridSpan w:val="2"/>
            <w:tcBorders>
              <w:top w:val="nil"/>
              <w:left w:val="nil"/>
              <w:bottom w:val="single" w:sz="4" w:space="0" w:color="auto"/>
              <w:right w:val="single" w:sz="4" w:space="0" w:color="auto"/>
            </w:tcBorders>
            <w:noWrap/>
            <w:vAlign w:val="bottom"/>
            <w:hideMark/>
          </w:tcPr>
          <w:p w:rsidR="005C6069" w:rsidRPr="00527818" w:rsidRDefault="005C6069"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r>
      <w:tr w:rsidR="005C6069"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w:t>
            </w:r>
          </w:p>
        </w:tc>
        <w:tc>
          <w:tcPr>
            <w:tcW w:w="680"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c>
          <w:tcPr>
            <w:tcW w:w="4169" w:type="dxa"/>
            <w:tcBorders>
              <w:top w:val="nil"/>
              <w:left w:val="nil"/>
              <w:bottom w:val="single" w:sz="4" w:space="0" w:color="auto"/>
              <w:right w:val="single" w:sz="4" w:space="0" w:color="auto"/>
            </w:tcBorders>
            <w:vAlign w:val="center"/>
            <w:hideMark/>
          </w:tcPr>
          <w:p w:rsidR="005C6069" w:rsidRPr="00527818" w:rsidRDefault="008241D0" w:rsidP="008241D0">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Устройство н</w:t>
            </w:r>
            <w:r w:rsidR="005C6069" w:rsidRPr="00527818">
              <w:rPr>
                <w:rFonts w:ascii="Times New Roman" w:eastAsia="Times New Roman" w:hAnsi="Times New Roman" w:cs="Times New Roman"/>
                <w:sz w:val="24"/>
                <w:szCs w:val="24"/>
                <w:lang w:eastAsia="ru-RU"/>
              </w:rPr>
              <w:t>асып</w:t>
            </w:r>
            <w:r w:rsidRPr="00527818">
              <w:rPr>
                <w:rFonts w:ascii="Times New Roman" w:eastAsia="Times New Roman" w:hAnsi="Times New Roman" w:cs="Times New Roman"/>
                <w:sz w:val="24"/>
                <w:szCs w:val="24"/>
                <w:lang w:eastAsia="ru-RU"/>
              </w:rPr>
              <w:t>и</w:t>
            </w:r>
            <w:r w:rsidR="005C6069" w:rsidRPr="00527818">
              <w:rPr>
                <w:rFonts w:ascii="Times New Roman" w:eastAsia="Times New Roman" w:hAnsi="Times New Roman" w:cs="Times New Roman"/>
                <w:sz w:val="24"/>
                <w:szCs w:val="24"/>
                <w:lang w:eastAsia="ru-RU"/>
              </w:rPr>
              <w:t xml:space="preserve"> грунта </w:t>
            </w:r>
          </w:p>
        </w:tc>
        <w:tc>
          <w:tcPr>
            <w:tcW w:w="932" w:type="dxa"/>
            <w:tcBorders>
              <w:top w:val="nil"/>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 м</w:t>
            </w:r>
            <w:r w:rsidRPr="00FB6258">
              <w:rPr>
                <w:rFonts w:ascii="Times New Roman" w:eastAsia="Times New Roman" w:hAnsi="Times New Roman" w:cs="Times New Roman"/>
                <w:sz w:val="24"/>
                <w:szCs w:val="24"/>
                <w:vertAlign w:val="superscript"/>
                <w:lang w:eastAsia="ru-RU"/>
              </w:rPr>
              <w:t>3</w:t>
            </w:r>
            <w:r w:rsidRPr="00527818">
              <w:rPr>
                <w:rFonts w:ascii="Times New Roman" w:eastAsia="Times New Roman" w:hAnsi="Times New Roman" w:cs="Times New Roman"/>
                <w:sz w:val="24"/>
                <w:szCs w:val="24"/>
                <w:lang w:eastAsia="ru-RU"/>
              </w:rPr>
              <w:t xml:space="preserve"> </w:t>
            </w:r>
          </w:p>
        </w:tc>
        <w:tc>
          <w:tcPr>
            <w:tcW w:w="1363" w:type="dxa"/>
            <w:gridSpan w:val="2"/>
            <w:tcBorders>
              <w:top w:val="nil"/>
              <w:left w:val="nil"/>
              <w:bottom w:val="single" w:sz="4" w:space="0" w:color="auto"/>
              <w:right w:val="single" w:sz="4" w:space="0" w:color="auto"/>
            </w:tcBorders>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167</w:t>
            </w:r>
          </w:p>
        </w:tc>
        <w:tc>
          <w:tcPr>
            <w:tcW w:w="1920" w:type="dxa"/>
            <w:tcBorders>
              <w:top w:val="nil"/>
              <w:left w:val="nil"/>
              <w:bottom w:val="single" w:sz="4" w:space="0" w:color="auto"/>
              <w:right w:val="single" w:sz="4" w:space="0" w:color="auto"/>
            </w:tcBorders>
            <w:noWrap/>
            <w:vAlign w:val="center"/>
            <w:hideMark/>
          </w:tcPr>
          <w:p w:rsidR="005C6069" w:rsidRPr="00527818" w:rsidRDefault="005C6069"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 ПЗУ л.3</w:t>
            </w:r>
          </w:p>
        </w:tc>
        <w:tc>
          <w:tcPr>
            <w:tcW w:w="5985" w:type="dxa"/>
            <w:gridSpan w:val="2"/>
            <w:tcBorders>
              <w:top w:val="nil"/>
              <w:left w:val="nil"/>
              <w:bottom w:val="single" w:sz="4" w:space="0" w:color="auto"/>
              <w:right w:val="single" w:sz="4" w:space="0" w:color="auto"/>
            </w:tcBorders>
            <w:vAlign w:val="center"/>
            <w:hideMark/>
          </w:tcPr>
          <w:p w:rsidR="005C6069" w:rsidRPr="00527818" w:rsidRDefault="005C6069" w:rsidP="00CF7D88">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V = (152 + 15) = 167 м3. </w:t>
            </w:r>
            <w:r w:rsidR="008241D0" w:rsidRPr="00527818">
              <w:rPr>
                <w:rFonts w:ascii="Times New Roman" w:eastAsia="Times New Roman" w:hAnsi="Times New Roman" w:cs="Times New Roman"/>
                <w:sz w:val="24"/>
                <w:szCs w:val="24"/>
                <w:lang w:eastAsia="ru-RU"/>
              </w:rPr>
              <w:t>(см. 79-16 л. 1</w:t>
            </w:r>
            <w:r w:rsidRPr="00527818">
              <w:rPr>
                <w:rFonts w:ascii="Times New Roman" w:eastAsia="Times New Roman" w:hAnsi="Times New Roman" w:cs="Times New Roman"/>
                <w:sz w:val="24"/>
                <w:szCs w:val="24"/>
                <w:lang w:eastAsia="ru-RU"/>
              </w:rPr>
              <w:t xml:space="preserve">)  </w:t>
            </w:r>
          </w:p>
        </w:tc>
      </w:tr>
      <w:tr w:rsidR="008241D0" w:rsidTr="007C71D2">
        <w:trPr>
          <w:trHeight w:val="568"/>
          <w:jc w:val="center"/>
        </w:trPr>
        <w:tc>
          <w:tcPr>
            <w:tcW w:w="680" w:type="dxa"/>
            <w:tcBorders>
              <w:top w:val="nil"/>
              <w:left w:val="single" w:sz="4" w:space="0" w:color="auto"/>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2</w:t>
            </w:r>
          </w:p>
        </w:tc>
        <w:tc>
          <w:tcPr>
            <w:tcW w:w="68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c>
          <w:tcPr>
            <w:tcW w:w="4169"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Устройство металлического ограждения</w:t>
            </w:r>
          </w:p>
        </w:tc>
        <w:tc>
          <w:tcPr>
            <w:tcW w:w="932"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proofErr w:type="spellStart"/>
            <w:r w:rsidRPr="00527818">
              <w:rPr>
                <w:rFonts w:ascii="Times New Roman" w:eastAsia="Times New Roman" w:hAnsi="Times New Roman" w:cs="Times New Roman"/>
                <w:sz w:val="24"/>
                <w:szCs w:val="24"/>
                <w:lang w:eastAsia="ru-RU"/>
              </w:rPr>
              <w:t>м.п</w:t>
            </w:r>
            <w:proofErr w:type="spellEnd"/>
            <w:r w:rsidRPr="00527818">
              <w:rPr>
                <w:rFonts w:ascii="Times New Roman" w:eastAsia="Times New Roman" w:hAnsi="Times New Roman" w:cs="Times New Roman"/>
                <w:sz w:val="24"/>
                <w:szCs w:val="24"/>
                <w:lang w:eastAsia="ru-RU"/>
              </w:rPr>
              <w:t>.</w:t>
            </w:r>
          </w:p>
        </w:tc>
        <w:tc>
          <w:tcPr>
            <w:tcW w:w="1363" w:type="dxa"/>
            <w:gridSpan w:val="2"/>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406</w:t>
            </w:r>
          </w:p>
        </w:tc>
        <w:tc>
          <w:tcPr>
            <w:tcW w:w="192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 ПЗУ л. 7</w:t>
            </w:r>
          </w:p>
        </w:tc>
        <w:tc>
          <w:tcPr>
            <w:tcW w:w="5985" w:type="dxa"/>
            <w:gridSpan w:val="2"/>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p>
        </w:tc>
      </w:tr>
      <w:tr w:rsidR="008241D0"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8241D0" w:rsidRPr="00527818" w:rsidRDefault="00DE3A0E"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3</w:t>
            </w:r>
          </w:p>
        </w:tc>
        <w:tc>
          <w:tcPr>
            <w:tcW w:w="68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c>
          <w:tcPr>
            <w:tcW w:w="4169"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Устройство проездов асфальтобетонных. Тип 1. </w:t>
            </w:r>
          </w:p>
        </w:tc>
        <w:tc>
          <w:tcPr>
            <w:tcW w:w="932"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м</w:t>
            </w:r>
            <w:r w:rsidRPr="00FB6258">
              <w:rPr>
                <w:rFonts w:ascii="Times New Roman" w:eastAsia="Times New Roman" w:hAnsi="Times New Roman" w:cs="Times New Roman"/>
                <w:sz w:val="24"/>
                <w:szCs w:val="24"/>
                <w:vertAlign w:val="superscript"/>
                <w:lang w:eastAsia="ru-RU"/>
              </w:rPr>
              <w:t>2</w:t>
            </w:r>
            <w:r w:rsidRPr="00527818">
              <w:rPr>
                <w:rFonts w:ascii="Times New Roman" w:eastAsia="Times New Roman" w:hAnsi="Times New Roman" w:cs="Times New Roman"/>
                <w:sz w:val="24"/>
                <w:szCs w:val="24"/>
                <w:lang w:eastAsia="ru-RU"/>
              </w:rPr>
              <w:t xml:space="preserve"> </w:t>
            </w:r>
          </w:p>
        </w:tc>
        <w:tc>
          <w:tcPr>
            <w:tcW w:w="1363" w:type="dxa"/>
            <w:gridSpan w:val="2"/>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1650</w:t>
            </w:r>
          </w:p>
        </w:tc>
        <w:tc>
          <w:tcPr>
            <w:tcW w:w="192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 ПЗУ л. 5, 6</w:t>
            </w:r>
          </w:p>
        </w:tc>
        <w:tc>
          <w:tcPr>
            <w:tcW w:w="5985" w:type="dxa"/>
            <w:gridSpan w:val="2"/>
            <w:tcBorders>
              <w:top w:val="nil"/>
              <w:left w:val="nil"/>
              <w:bottom w:val="single" w:sz="4" w:space="0" w:color="auto"/>
              <w:right w:val="single" w:sz="4" w:space="0" w:color="auto"/>
            </w:tcBorders>
            <w:noWrap/>
            <w:vAlign w:val="bottom"/>
            <w:hideMark/>
          </w:tcPr>
          <w:p w:rsidR="008241D0" w:rsidRPr="00527818" w:rsidRDefault="008241D0" w:rsidP="009A08B9">
            <w:pPr>
              <w:spacing w:after="0" w:line="240" w:lineRule="auto"/>
              <w:rPr>
                <w:rFonts w:ascii="Times New Roman" w:eastAsia="Times New Roman" w:hAnsi="Times New Roman" w:cs="Times New Roman"/>
                <w:sz w:val="24"/>
                <w:szCs w:val="24"/>
                <w:lang w:eastAsia="ru-RU"/>
              </w:rPr>
            </w:pPr>
          </w:p>
        </w:tc>
      </w:tr>
      <w:tr w:rsidR="008241D0" w:rsidTr="007C71D2">
        <w:trPr>
          <w:trHeight w:val="255"/>
          <w:jc w:val="center"/>
        </w:trPr>
        <w:tc>
          <w:tcPr>
            <w:tcW w:w="680" w:type="dxa"/>
            <w:tcBorders>
              <w:top w:val="nil"/>
              <w:left w:val="single" w:sz="4" w:space="0" w:color="auto"/>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p>
        </w:tc>
        <w:tc>
          <w:tcPr>
            <w:tcW w:w="68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Устройство проездов асфальтобетонных. Тип 2. </w:t>
            </w:r>
          </w:p>
        </w:tc>
        <w:tc>
          <w:tcPr>
            <w:tcW w:w="932" w:type="dxa"/>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м</w:t>
            </w:r>
            <w:r w:rsidRPr="00FB6258">
              <w:rPr>
                <w:rFonts w:ascii="Times New Roman" w:eastAsia="Times New Roman" w:hAnsi="Times New Roman" w:cs="Times New Roman"/>
                <w:sz w:val="24"/>
                <w:szCs w:val="24"/>
                <w:vertAlign w:val="superscript"/>
                <w:lang w:eastAsia="ru-RU"/>
              </w:rPr>
              <w:t>2</w:t>
            </w:r>
            <w:r w:rsidRPr="00527818">
              <w:rPr>
                <w:rFonts w:ascii="Times New Roman" w:eastAsia="Times New Roman" w:hAnsi="Times New Roman" w:cs="Times New Roman"/>
                <w:sz w:val="24"/>
                <w:szCs w:val="24"/>
                <w:lang w:eastAsia="ru-RU"/>
              </w:rPr>
              <w:t xml:space="preserve"> </w:t>
            </w:r>
          </w:p>
        </w:tc>
        <w:tc>
          <w:tcPr>
            <w:tcW w:w="1363" w:type="dxa"/>
            <w:gridSpan w:val="2"/>
            <w:tcBorders>
              <w:top w:val="nil"/>
              <w:left w:val="nil"/>
              <w:bottom w:val="single" w:sz="4" w:space="0" w:color="auto"/>
              <w:right w:val="single" w:sz="4" w:space="0" w:color="auto"/>
            </w:tcBorders>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740</w:t>
            </w:r>
          </w:p>
        </w:tc>
        <w:tc>
          <w:tcPr>
            <w:tcW w:w="1920" w:type="dxa"/>
            <w:tcBorders>
              <w:top w:val="nil"/>
              <w:left w:val="nil"/>
              <w:bottom w:val="single" w:sz="4" w:space="0" w:color="auto"/>
              <w:right w:val="single" w:sz="4" w:space="0" w:color="auto"/>
            </w:tcBorders>
            <w:noWrap/>
            <w:vAlign w:val="center"/>
            <w:hideMark/>
          </w:tcPr>
          <w:p w:rsidR="008241D0" w:rsidRPr="00527818" w:rsidRDefault="008241D0"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 ПЗУ л. 5, 6</w:t>
            </w:r>
          </w:p>
        </w:tc>
        <w:tc>
          <w:tcPr>
            <w:tcW w:w="5985" w:type="dxa"/>
            <w:gridSpan w:val="2"/>
            <w:tcBorders>
              <w:top w:val="nil"/>
              <w:left w:val="nil"/>
              <w:bottom w:val="single" w:sz="4" w:space="0" w:color="auto"/>
              <w:right w:val="single" w:sz="4" w:space="0" w:color="auto"/>
            </w:tcBorders>
            <w:noWrap/>
            <w:vAlign w:val="bottom"/>
            <w:hideMark/>
          </w:tcPr>
          <w:p w:rsidR="008241D0" w:rsidRPr="00527818" w:rsidRDefault="008241D0" w:rsidP="009A08B9">
            <w:pPr>
              <w:spacing w:after="0" w:line="240" w:lineRule="auto"/>
              <w:rPr>
                <w:rFonts w:ascii="Times New Roman" w:eastAsia="Times New Roman" w:hAnsi="Times New Roman" w:cs="Times New Roman"/>
                <w:sz w:val="24"/>
                <w:szCs w:val="24"/>
                <w:lang w:eastAsia="ru-RU"/>
              </w:rPr>
            </w:pPr>
          </w:p>
        </w:tc>
      </w:tr>
      <w:tr w:rsidR="00082BB2" w:rsidTr="007C71D2">
        <w:trPr>
          <w:trHeight w:val="255"/>
          <w:jc w:val="center"/>
        </w:trPr>
        <w:tc>
          <w:tcPr>
            <w:tcW w:w="680" w:type="dxa"/>
            <w:tcBorders>
              <w:top w:val="nil"/>
              <w:left w:val="single" w:sz="4" w:space="0" w:color="auto"/>
              <w:bottom w:val="single" w:sz="4" w:space="0" w:color="auto"/>
              <w:right w:val="single" w:sz="4" w:space="0" w:color="auto"/>
            </w:tcBorders>
            <w:noWrap/>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4</w:t>
            </w:r>
          </w:p>
        </w:tc>
        <w:tc>
          <w:tcPr>
            <w:tcW w:w="680" w:type="dxa"/>
            <w:tcBorders>
              <w:top w:val="nil"/>
              <w:left w:val="nil"/>
              <w:bottom w:val="single" w:sz="4" w:space="0" w:color="auto"/>
              <w:right w:val="single" w:sz="4" w:space="0" w:color="auto"/>
            </w:tcBorders>
            <w:noWrap/>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c>
          <w:tcPr>
            <w:tcW w:w="4169" w:type="dxa"/>
            <w:tcBorders>
              <w:top w:val="nil"/>
              <w:left w:val="nil"/>
              <w:bottom w:val="single" w:sz="4" w:space="0" w:color="auto"/>
              <w:right w:val="single" w:sz="4" w:space="0" w:color="auto"/>
            </w:tcBorders>
            <w:vAlign w:val="center"/>
            <w:hideMark/>
          </w:tcPr>
          <w:p w:rsidR="00082BB2" w:rsidRPr="00527818" w:rsidRDefault="00082BB2"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Посадка кустарников-саженцев </w:t>
            </w:r>
          </w:p>
        </w:tc>
        <w:tc>
          <w:tcPr>
            <w:tcW w:w="932" w:type="dxa"/>
            <w:tcBorders>
              <w:top w:val="nil"/>
              <w:left w:val="nil"/>
              <w:bottom w:val="single" w:sz="4" w:space="0" w:color="auto"/>
              <w:right w:val="single" w:sz="4" w:space="0" w:color="auto"/>
            </w:tcBorders>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шт.</w:t>
            </w:r>
          </w:p>
        </w:tc>
        <w:tc>
          <w:tcPr>
            <w:tcW w:w="1363" w:type="dxa"/>
            <w:gridSpan w:val="2"/>
            <w:tcBorders>
              <w:top w:val="nil"/>
              <w:left w:val="nil"/>
              <w:bottom w:val="single" w:sz="4" w:space="0" w:color="auto"/>
              <w:right w:val="single" w:sz="4" w:space="0" w:color="auto"/>
            </w:tcBorders>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44</w:t>
            </w:r>
          </w:p>
        </w:tc>
        <w:tc>
          <w:tcPr>
            <w:tcW w:w="1920" w:type="dxa"/>
            <w:tcBorders>
              <w:top w:val="nil"/>
              <w:left w:val="nil"/>
              <w:bottom w:val="single" w:sz="4" w:space="0" w:color="auto"/>
              <w:right w:val="single" w:sz="4" w:space="0" w:color="auto"/>
            </w:tcBorders>
            <w:noWrap/>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 ПЗУ л. 7</w:t>
            </w:r>
          </w:p>
        </w:tc>
        <w:tc>
          <w:tcPr>
            <w:tcW w:w="5985" w:type="dxa"/>
            <w:gridSpan w:val="2"/>
            <w:tcBorders>
              <w:top w:val="nil"/>
              <w:left w:val="nil"/>
              <w:bottom w:val="single" w:sz="4" w:space="0" w:color="auto"/>
              <w:right w:val="single" w:sz="4" w:space="0" w:color="auto"/>
            </w:tcBorders>
            <w:vAlign w:val="center"/>
            <w:hideMark/>
          </w:tcPr>
          <w:p w:rsidR="00082BB2" w:rsidRPr="00527818" w:rsidRDefault="00082BB2" w:rsidP="009A08B9">
            <w:pPr>
              <w:spacing w:after="0" w:line="240" w:lineRule="auto"/>
              <w:jc w:val="center"/>
              <w:rPr>
                <w:rFonts w:ascii="Times New Roman" w:eastAsia="Times New Roman" w:hAnsi="Times New Roman" w:cs="Times New Roman"/>
                <w:sz w:val="24"/>
                <w:szCs w:val="24"/>
                <w:lang w:eastAsia="ru-RU"/>
              </w:rPr>
            </w:pPr>
          </w:p>
        </w:tc>
      </w:tr>
      <w:tr w:rsidR="005C6069" w:rsidTr="007C71D2">
        <w:trPr>
          <w:trHeight w:val="255"/>
          <w:jc w:val="center"/>
        </w:trPr>
        <w:tc>
          <w:tcPr>
            <w:tcW w:w="9744" w:type="dxa"/>
            <w:gridSpan w:val="7"/>
            <w:tcBorders>
              <w:top w:val="single" w:sz="4" w:space="0" w:color="auto"/>
              <w:left w:val="single" w:sz="4" w:space="0" w:color="auto"/>
              <w:bottom w:val="single" w:sz="4" w:space="0" w:color="auto"/>
              <w:right w:val="single" w:sz="4" w:space="0" w:color="auto"/>
            </w:tcBorders>
            <w:hideMark/>
          </w:tcPr>
          <w:p w:rsidR="005C6069" w:rsidRPr="00527818" w:rsidRDefault="001D6897" w:rsidP="00413741">
            <w:pPr>
              <w:spacing w:after="0" w:line="240" w:lineRule="auto"/>
              <w:rPr>
                <w:rFonts w:ascii="Times New Roman" w:eastAsia="Times New Roman" w:hAnsi="Times New Roman" w:cs="Times New Roman"/>
                <w:b/>
                <w:bCs/>
                <w:sz w:val="24"/>
                <w:szCs w:val="24"/>
                <w:lang w:eastAsia="ru-RU"/>
              </w:rPr>
            </w:pPr>
            <w:r w:rsidRPr="00527818">
              <w:rPr>
                <w:rFonts w:ascii="Times New Roman" w:eastAsia="Times New Roman" w:hAnsi="Times New Roman" w:cs="Times New Roman"/>
                <w:b/>
                <w:bCs/>
                <w:sz w:val="24"/>
                <w:szCs w:val="24"/>
                <w:lang w:eastAsia="ru-RU"/>
              </w:rPr>
              <w:t>По разделу «Архитектурные решения»</w:t>
            </w:r>
          </w:p>
        </w:tc>
        <w:tc>
          <w:tcPr>
            <w:tcW w:w="5985" w:type="dxa"/>
            <w:gridSpan w:val="2"/>
            <w:tcBorders>
              <w:top w:val="nil"/>
              <w:left w:val="nil"/>
              <w:bottom w:val="single" w:sz="4" w:space="0" w:color="auto"/>
              <w:right w:val="single" w:sz="4" w:space="0" w:color="auto"/>
            </w:tcBorders>
            <w:noWrap/>
            <w:vAlign w:val="bottom"/>
            <w:hideMark/>
          </w:tcPr>
          <w:p w:rsidR="005C6069" w:rsidRPr="00527818" w:rsidRDefault="005C6069" w:rsidP="009A08B9">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w:t>
            </w:r>
          </w:p>
        </w:tc>
      </w:tr>
      <w:tr w:rsidR="001D6897" w:rsidTr="007C71D2">
        <w:trPr>
          <w:trHeight w:val="765"/>
          <w:jc w:val="center"/>
        </w:trPr>
        <w:tc>
          <w:tcPr>
            <w:tcW w:w="680" w:type="dxa"/>
            <w:tcBorders>
              <w:top w:val="nil"/>
              <w:left w:val="single" w:sz="4" w:space="0" w:color="auto"/>
              <w:bottom w:val="single" w:sz="4" w:space="0" w:color="auto"/>
              <w:right w:val="single" w:sz="4" w:space="0" w:color="auto"/>
            </w:tcBorders>
            <w:noWrap/>
            <w:vAlign w:val="center"/>
            <w:hideMark/>
          </w:tcPr>
          <w:p w:rsidR="001D6897" w:rsidRPr="00527818" w:rsidRDefault="009C1F0B"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5</w:t>
            </w:r>
          </w:p>
        </w:tc>
        <w:tc>
          <w:tcPr>
            <w:tcW w:w="680" w:type="dxa"/>
            <w:tcBorders>
              <w:top w:val="nil"/>
              <w:left w:val="nil"/>
              <w:bottom w:val="single" w:sz="4" w:space="0" w:color="auto"/>
              <w:right w:val="single" w:sz="4" w:space="0" w:color="auto"/>
            </w:tcBorders>
            <w:noWrap/>
            <w:vAlign w:val="center"/>
            <w:hideMark/>
          </w:tcPr>
          <w:p w:rsidR="001D6897" w:rsidRPr="00527818" w:rsidRDefault="001D6897" w:rsidP="009C1F0B">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9C1F0B" w:rsidRPr="00527818" w:rsidRDefault="009C1F0B" w:rsidP="009C1F0B">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Устройство перегородок:</w:t>
            </w:r>
          </w:p>
          <w:p w:rsidR="001D6897" w:rsidRPr="00527818" w:rsidRDefault="009C1F0B" w:rsidP="00527818">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Тип 1: к</w:t>
            </w:r>
            <w:r w:rsidR="001D6897" w:rsidRPr="00527818">
              <w:rPr>
                <w:rFonts w:ascii="Times New Roman" w:eastAsia="Times New Roman" w:hAnsi="Times New Roman" w:cs="Times New Roman"/>
                <w:sz w:val="24"/>
                <w:szCs w:val="24"/>
                <w:lang w:eastAsia="ru-RU"/>
              </w:rPr>
              <w:t>ирпичная кладка наружных стен</w:t>
            </w:r>
            <w:r w:rsidR="00CB69D3" w:rsidRPr="00527818">
              <w:rPr>
                <w:rFonts w:ascii="Times New Roman" w:eastAsia="Times New Roman" w:hAnsi="Times New Roman" w:cs="Times New Roman"/>
                <w:sz w:val="24"/>
                <w:szCs w:val="24"/>
                <w:lang w:eastAsia="ru-RU"/>
              </w:rPr>
              <w:t xml:space="preserve"> толщиной 120 мм</w:t>
            </w:r>
            <w:r w:rsidR="001D6897" w:rsidRPr="00527818">
              <w:rPr>
                <w:rFonts w:ascii="Times New Roman" w:eastAsia="Times New Roman" w:hAnsi="Times New Roman" w:cs="Times New Roman"/>
                <w:sz w:val="24"/>
                <w:szCs w:val="24"/>
                <w:lang w:eastAsia="ru-RU"/>
              </w:rPr>
              <w:t xml:space="preserve"> из кирпича марки 100, раствор марки 50</w:t>
            </w:r>
          </w:p>
        </w:tc>
        <w:tc>
          <w:tcPr>
            <w:tcW w:w="932" w:type="dxa"/>
            <w:tcBorders>
              <w:top w:val="nil"/>
              <w:left w:val="nil"/>
              <w:bottom w:val="single" w:sz="4" w:space="0" w:color="auto"/>
              <w:right w:val="single" w:sz="4" w:space="0" w:color="auto"/>
            </w:tcBorders>
            <w:vAlign w:val="center"/>
            <w:hideMark/>
          </w:tcPr>
          <w:p w:rsidR="001D6897" w:rsidRPr="00527818" w:rsidRDefault="001D6897"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3</w:t>
            </w:r>
          </w:p>
        </w:tc>
        <w:tc>
          <w:tcPr>
            <w:tcW w:w="1363" w:type="dxa"/>
            <w:gridSpan w:val="2"/>
            <w:tcBorders>
              <w:top w:val="nil"/>
              <w:left w:val="nil"/>
              <w:bottom w:val="single" w:sz="4" w:space="0" w:color="auto"/>
              <w:right w:val="single" w:sz="4" w:space="0" w:color="auto"/>
            </w:tcBorders>
            <w:vAlign w:val="center"/>
            <w:hideMark/>
          </w:tcPr>
          <w:p w:rsidR="001D6897" w:rsidRPr="00527818" w:rsidRDefault="001D6897"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227,5</w:t>
            </w:r>
          </w:p>
        </w:tc>
        <w:tc>
          <w:tcPr>
            <w:tcW w:w="1920" w:type="dxa"/>
            <w:tcBorders>
              <w:top w:val="nil"/>
              <w:left w:val="nil"/>
              <w:bottom w:val="single" w:sz="4" w:space="0" w:color="auto"/>
              <w:right w:val="single" w:sz="4" w:space="0" w:color="auto"/>
            </w:tcBorders>
            <w:noWrap/>
            <w:vAlign w:val="center"/>
            <w:hideMark/>
          </w:tcPr>
          <w:p w:rsidR="001D6897" w:rsidRPr="00527818" w:rsidRDefault="00D0667E"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1D6897" w:rsidRPr="00527818">
              <w:rPr>
                <w:rFonts w:ascii="Times New Roman" w:eastAsia="Times New Roman" w:hAnsi="Times New Roman" w:cs="Times New Roman"/>
                <w:sz w:val="24"/>
                <w:szCs w:val="24"/>
                <w:lang w:eastAsia="ru-RU"/>
              </w:rPr>
              <w:t>КР</w:t>
            </w:r>
            <w:r w:rsidR="009C1F0B" w:rsidRPr="00527818">
              <w:rPr>
                <w:rFonts w:ascii="Times New Roman" w:eastAsia="Times New Roman" w:hAnsi="Times New Roman" w:cs="Times New Roman"/>
                <w:sz w:val="24"/>
                <w:szCs w:val="24"/>
                <w:lang w:eastAsia="ru-RU"/>
              </w:rPr>
              <w:t>1</w:t>
            </w:r>
            <w:r w:rsidR="001D6897" w:rsidRPr="00527818">
              <w:rPr>
                <w:rFonts w:ascii="Times New Roman" w:eastAsia="Times New Roman" w:hAnsi="Times New Roman" w:cs="Times New Roman"/>
                <w:sz w:val="24"/>
                <w:szCs w:val="24"/>
                <w:lang w:eastAsia="ru-RU"/>
              </w:rPr>
              <w:t>-3,4</w:t>
            </w:r>
          </w:p>
        </w:tc>
        <w:tc>
          <w:tcPr>
            <w:tcW w:w="5985" w:type="dxa"/>
            <w:gridSpan w:val="2"/>
            <w:tcBorders>
              <w:top w:val="nil"/>
              <w:left w:val="nil"/>
              <w:bottom w:val="single" w:sz="4" w:space="0" w:color="auto"/>
              <w:right w:val="single" w:sz="4" w:space="0" w:color="auto"/>
            </w:tcBorders>
            <w:vAlign w:val="center"/>
            <w:hideMark/>
          </w:tcPr>
          <w:p w:rsidR="001D6897" w:rsidRPr="00527818" w:rsidRDefault="001D6897" w:rsidP="002D600D">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V=b*h=</w:t>
            </w:r>
          </w:p>
        </w:tc>
      </w:tr>
      <w:tr w:rsidR="009C1F0B" w:rsidTr="007C71D2">
        <w:trPr>
          <w:trHeight w:val="765"/>
          <w:jc w:val="center"/>
        </w:trPr>
        <w:tc>
          <w:tcPr>
            <w:tcW w:w="680" w:type="dxa"/>
            <w:tcBorders>
              <w:top w:val="nil"/>
              <w:left w:val="single" w:sz="4" w:space="0" w:color="auto"/>
              <w:bottom w:val="single" w:sz="4" w:space="0" w:color="auto"/>
              <w:right w:val="single" w:sz="4" w:space="0" w:color="auto"/>
            </w:tcBorders>
            <w:noWrap/>
            <w:vAlign w:val="center"/>
            <w:hideMark/>
          </w:tcPr>
          <w:p w:rsidR="009C1F0B" w:rsidRPr="00527818" w:rsidRDefault="009C1F0B" w:rsidP="009C1F0B">
            <w:pPr>
              <w:spacing w:after="0" w:line="240" w:lineRule="auto"/>
              <w:jc w:val="center"/>
              <w:rPr>
                <w:rFonts w:ascii="Times New Roman" w:eastAsia="Times New Roman" w:hAnsi="Times New Roman" w:cs="Times New Roman"/>
                <w:sz w:val="24"/>
                <w:szCs w:val="24"/>
                <w:lang w:eastAsia="ru-RU"/>
              </w:rPr>
            </w:pPr>
          </w:p>
        </w:tc>
        <w:tc>
          <w:tcPr>
            <w:tcW w:w="680" w:type="dxa"/>
            <w:tcBorders>
              <w:top w:val="nil"/>
              <w:left w:val="nil"/>
              <w:bottom w:val="single" w:sz="4" w:space="0" w:color="auto"/>
              <w:right w:val="single" w:sz="4" w:space="0" w:color="auto"/>
            </w:tcBorders>
            <w:noWrap/>
            <w:vAlign w:val="center"/>
            <w:hideMark/>
          </w:tcPr>
          <w:p w:rsidR="009C1F0B" w:rsidRPr="00527818" w:rsidRDefault="009C1F0B" w:rsidP="009C1F0B">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9C1F0B" w:rsidRPr="00527818" w:rsidRDefault="009C1F0B" w:rsidP="00C8749F">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Тип </w:t>
            </w:r>
            <w:r w:rsidR="000444D1" w:rsidRPr="00527818">
              <w:rPr>
                <w:rFonts w:ascii="Times New Roman" w:eastAsia="Times New Roman" w:hAnsi="Times New Roman" w:cs="Times New Roman"/>
                <w:sz w:val="24"/>
                <w:szCs w:val="24"/>
                <w:lang w:eastAsia="ru-RU"/>
              </w:rPr>
              <w:t>2</w:t>
            </w:r>
            <w:r w:rsidRPr="00527818">
              <w:rPr>
                <w:rFonts w:ascii="Times New Roman" w:eastAsia="Times New Roman" w:hAnsi="Times New Roman" w:cs="Times New Roman"/>
                <w:sz w:val="24"/>
                <w:szCs w:val="24"/>
                <w:lang w:eastAsia="ru-RU"/>
              </w:rPr>
              <w:t xml:space="preserve">: </w:t>
            </w:r>
            <w:r w:rsidR="000444D1" w:rsidRPr="00527818">
              <w:rPr>
                <w:rFonts w:ascii="Times New Roman" w:eastAsia="Times New Roman" w:hAnsi="Times New Roman" w:cs="Times New Roman"/>
                <w:sz w:val="24"/>
                <w:szCs w:val="24"/>
                <w:lang w:eastAsia="ru-RU"/>
              </w:rPr>
              <w:t>из гипсо</w:t>
            </w:r>
            <w:r w:rsidR="00C8749F" w:rsidRPr="00527818">
              <w:rPr>
                <w:rFonts w:ascii="Times New Roman" w:eastAsia="Times New Roman" w:hAnsi="Times New Roman" w:cs="Times New Roman"/>
                <w:sz w:val="24"/>
                <w:szCs w:val="24"/>
                <w:lang w:eastAsia="ru-RU"/>
              </w:rPr>
              <w:t>вых</w:t>
            </w:r>
            <w:r w:rsidR="000444D1" w:rsidRPr="00527818">
              <w:rPr>
                <w:rFonts w:ascii="Times New Roman" w:eastAsia="Times New Roman" w:hAnsi="Times New Roman" w:cs="Times New Roman"/>
                <w:sz w:val="24"/>
                <w:szCs w:val="24"/>
                <w:lang w:eastAsia="ru-RU"/>
              </w:rPr>
              <w:t xml:space="preserve"> листов </w:t>
            </w:r>
            <w:r w:rsidR="00C8749F" w:rsidRPr="00527818">
              <w:rPr>
                <w:rFonts w:ascii="Times New Roman" w:hAnsi="Times New Roman" w:cs="Times New Roman"/>
                <w:sz w:val="24"/>
                <w:szCs w:val="24"/>
              </w:rPr>
              <w:t>толщиной 100 мм, по серии 1.031.9-2.07</w:t>
            </w:r>
          </w:p>
        </w:tc>
        <w:tc>
          <w:tcPr>
            <w:tcW w:w="932" w:type="dxa"/>
            <w:tcBorders>
              <w:top w:val="nil"/>
              <w:left w:val="nil"/>
              <w:bottom w:val="single" w:sz="4" w:space="0" w:color="auto"/>
              <w:right w:val="single" w:sz="4" w:space="0" w:color="auto"/>
            </w:tcBorders>
            <w:vAlign w:val="center"/>
            <w:hideMark/>
          </w:tcPr>
          <w:p w:rsidR="009C1F0B" w:rsidRPr="00527818" w:rsidRDefault="009C1F0B"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3</w:t>
            </w:r>
          </w:p>
        </w:tc>
        <w:tc>
          <w:tcPr>
            <w:tcW w:w="1363" w:type="dxa"/>
            <w:gridSpan w:val="2"/>
            <w:tcBorders>
              <w:top w:val="nil"/>
              <w:left w:val="nil"/>
              <w:bottom w:val="single" w:sz="4" w:space="0" w:color="auto"/>
              <w:right w:val="single" w:sz="4" w:space="0" w:color="auto"/>
            </w:tcBorders>
            <w:vAlign w:val="center"/>
            <w:hideMark/>
          </w:tcPr>
          <w:p w:rsidR="009C1F0B" w:rsidRPr="00527818" w:rsidRDefault="00C8749F"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520,7</w:t>
            </w:r>
          </w:p>
        </w:tc>
        <w:tc>
          <w:tcPr>
            <w:tcW w:w="1920" w:type="dxa"/>
            <w:tcBorders>
              <w:top w:val="nil"/>
              <w:left w:val="nil"/>
              <w:bottom w:val="single" w:sz="4" w:space="0" w:color="auto"/>
              <w:right w:val="single" w:sz="4" w:space="0" w:color="auto"/>
            </w:tcBorders>
            <w:noWrap/>
            <w:vAlign w:val="center"/>
            <w:hideMark/>
          </w:tcPr>
          <w:p w:rsidR="009C1F0B" w:rsidRPr="00527818" w:rsidRDefault="00D0667E" w:rsidP="009A08B9">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9C1F0B" w:rsidRPr="00527818">
              <w:rPr>
                <w:rFonts w:ascii="Times New Roman" w:eastAsia="Times New Roman" w:hAnsi="Times New Roman" w:cs="Times New Roman"/>
                <w:sz w:val="24"/>
                <w:szCs w:val="24"/>
                <w:lang w:eastAsia="ru-RU"/>
              </w:rPr>
              <w:t>КР1-3,4</w:t>
            </w:r>
          </w:p>
        </w:tc>
        <w:tc>
          <w:tcPr>
            <w:tcW w:w="5985" w:type="dxa"/>
            <w:gridSpan w:val="2"/>
            <w:tcBorders>
              <w:top w:val="nil"/>
              <w:left w:val="nil"/>
              <w:bottom w:val="single" w:sz="4" w:space="0" w:color="auto"/>
              <w:right w:val="single" w:sz="4" w:space="0" w:color="auto"/>
            </w:tcBorders>
            <w:vAlign w:val="center"/>
            <w:hideMark/>
          </w:tcPr>
          <w:p w:rsidR="009C1F0B" w:rsidRPr="00527818" w:rsidRDefault="009C1F0B" w:rsidP="002D600D">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V=b*h=</w:t>
            </w:r>
          </w:p>
        </w:tc>
      </w:tr>
      <w:tr w:rsidR="001D6897"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1D6897" w:rsidRPr="00527818" w:rsidRDefault="009C1F0B"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6</w:t>
            </w:r>
          </w:p>
        </w:tc>
        <w:tc>
          <w:tcPr>
            <w:tcW w:w="680" w:type="dxa"/>
            <w:tcBorders>
              <w:top w:val="nil"/>
              <w:left w:val="nil"/>
              <w:bottom w:val="single" w:sz="4" w:space="0" w:color="auto"/>
              <w:right w:val="single" w:sz="4" w:space="0" w:color="auto"/>
            </w:tcBorders>
            <w:noWrap/>
            <w:vAlign w:val="center"/>
            <w:hideMark/>
          </w:tcPr>
          <w:p w:rsidR="001D6897" w:rsidRPr="00527818" w:rsidRDefault="001D6897" w:rsidP="009C1F0B">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1D6897" w:rsidRPr="00527818" w:rsidRDefault="001D6897" w:rsidP="00527818">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Установка окон ПВХ</w:t>
            </w:r>
          </w:p>
        </w:tc>
        <w:tc>
          <w:tcPr>
            <w:tcW w:w="932" w:type="dxa"/>
            <w:tcBorders>
              <w:top w:val="nil"/>
              <w:left w:val="nil"/>
              <w:bottom w:val="single" w:sz="4" w:space="0" w:color="auto"/>
              <w:right w:val="single" w:sz="4" w:space="0" w:color="auto"/>
            </w:tcBorders>
            <w:vAlign w:val="center"/>
            <w:hideMark/>
          </w:tcPr>
          <w:p w:rsidR="001D6897" w:rsidRPr="00527818" w:rsidRDefault="009C1F0B" w:rsidP="009C1F0B">
            <w:pPr>
              <w:spacing w:after="0" w:line="240" w:lineRule="auto"/>
              <w:jc w:val="center"/>
              <w:rPr>
                <w:rFonts w:ascii="Times New Roman" w:eastAsia="Times New Roman" w:hAnsi="Times New Roman" w:cs="Times New Roman"/>
                <w:sz w:val="24"/>
                <w:szCs w:val="24"/>
                <w:lang w:eastAsia="ru-RU"/>
              </w:rPr>
            </w:pPr>
            <w:proofErr w:type="spellStart"/>
            <w:r w:rsidRPr="00527818">
              <w:rPr>
                <w:rFonts w:ascii="Times New Roman" w:eastAsia="Times New Roman" w:hAnsi="Times New Roman" w:cs="Times New Roman"/>
                <w:sz w:val="24"/>
                <w:szCs w:val="24"/>
                <w:lang w:eastAsia="ru-RU"/>
              </w:rPr>
              <w:t>шт</w:t>
            </w:r>
            <w:proofErr w:type="spellEnd"/>
          </w:p>
        </w:tc>
        <w:tc>
          <w:tcPr>
            <w:tcW w:w="1363" w:type="dxa"/>
            <w:gridSpan w:val="2"/>
            <w:tcBorders>
              <w:top w:val="nil"/>
              <w:left w:val="nil"/>
              <w:bottom w:val="single" w:sz="4" w:space="0" w:color="auto"/>
              <w:right w:val="single" w:sz="4" w:space="0" w:color="auto"/>
            </w:tcBorders>
            <w:vAlign w:val="center"/>
            <w:hideMark/>
          </w:tcPr>
          <w:p w:rsidR="001D6897" w:rsidRPr="00527818" w:rsidRDefault="009C1F0B"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15</w:t>
            </w:r>
          </w:p>
        </w:tc>
        <w:tc>
          <w:tcPr>
            <w:tcW w:w="1920" w:type="dxa"/>
            <w:tcBorders>
              <w:top w:val="nil"/>
              <w:left w:val="nil"/>
              <w:bottom w:val="single" w:sz="4" w:space="0" w:color="auto"/>
              <w:right w:val="single" w:sz="4" w:space="0" w:color="auto"/>
            </w:tcBorders>
            <w:noWrap/>
            <w:vAlign w:val="center"/>
            <w:hideMark/>
          </w:tcPr>
          <w:p w:rsidR="001D6897" w:rsidRPr="00527818" w:rsidRDefault="00D0667E"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1D6897" w:rsidRPr="00527818">
              <w:rPr>
                <w:rFonts w:ascii="Times New Roman" w:eastAsia="Times New Roman" w:hAnsi="Times New Roman" w:cs="Times New Roman"/>
                <w:sz w:val="24"/>
                <w:szCs w:val="24"/>
                <w:lang w:eastAsia="ru-RU"/>
              </w:rPr>
              <w:t>АР-3,4,6</w:t>
            </w:r>
          </w:p>
        </w:tc>
        <w:tc>
          <w:tcPr>
            <w:tcW w:w="5985" w:type="dxa"/>
            <w:gridSpan w:val="2"/>
            <w:tcBorders>
              <w:top w:val="nil"/>
              <w:left w:val="nil"/>
              <w:bottom w:val="single" w:sz="4" w:space="0" w:color="auto"/>
              <w:right w:val="single" w:sz="4" w:space="0" w:color="auto"/>
            </w:tcBorders>
            <w:noWrap/>
            <w:vAlign w:val="center"/>
            <w:hideMark/>
          </w:tcPr>
          <w:p w:rsidR="001D6897" w:rsidRPr="00527818" w:rsidRDefault="001D6897" w:rsidP="009C1F0B">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Окно ПВХ - 1 шт. (1300х1400)</w:t>
            </w:r>
          </w:p>
        </w:tc>
      </w:tr>
      <w:tr w:rsidR="00C12A0E"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w:t>
            </w:r>
          </w:p>
        </w:tc>
        <w:tc>
          <w:tcPr>
            <w:tcW w:w="680" w:type="dxa"/>
            <w:tcBorders>
              <w:top w:val="nil"/>
              <w:left w:val="nil"/>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C12A0E" w:rsidRPr="00527818" w:rsidRDefault="00C12A0E" w:rsidP="00527818">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Окраска стен акриловой краской (улучшенная)</w:t>
            </w:r>
          </w:p>
        </w:tc>
        <w:tc>
          <w:tcPr>
            <w:tcW w:w="932"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2</w:t>
            </w:r>
          </w:p>
        </w:tc>
        <w:tc>
          <w:tcPr>
            <w:tcW w:w="1363"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80</w:t>
            </w:r>
          </w:p>
        </w:tc>
        <w:tc>
          <w:tcPr>
            <w:tcW w:w="1920" w:type="dxa"/>
            <w:tcBorders>
              <w:top w:val="nil"/>
              <w:left w:val="nil"/>
              <w:bottom w:val="single" w:sz="4" w:space="0" w:color="auto"/>
              <w:right w:val="single" w:sz="4" w:space="0" w:color="auto"/>
            </w:tcBorders>
            <w:noWrap/>
            <w:vAlign w:val="center"/>
            <w:hideMark/>
          </w:tcPr>
          <w:p w:rsidR="00C12A0E" w:rsidRPr="00527818" w:rsidRDefault="00D0667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C12A0E" w:rsidRPr="00527818">
              <w:rPr>
                <w:rFonts w:ascii="Times New Roman" w:eastAsia="Times New Roman" w:hAnsi="Times New Roman" w:cs="Times New Roman"/>
                <w:sz w:val="24"/>
                <w:szCs w:val="24"/>
                <w:lang w:eastAsia="ru-RU"/>
              </w:rPr>
              <w:t>АР-3,4,6</w:t>
            </w:r>
          </w:p>
        </w:tc>
        <w:tc>
          <w:tcPr>
            <w:tcW w:w="5985" w:type="dxa"/>
            <w:gridSpan w:val="2"/>
            <w:tcBorders>
              <w:top w:val="nil"/>
              <w:left w:val="nil"/>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r>
      <w:tr w:rsidR="00C12A0E"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8</w:t>
            </w:r>
          </w:p>
        </w:tc>
        <w:tc>
          <w:tcPr>
            <w:tcW w:w="680" w:type="dxa"/>
            <w:tcBorders>
              <w:top w:val="nil"/>
              <w:left w:val="nil"/>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Штукатурка стен цементным раствором</w:t>
            </w:r>
          </w:p>
        </w:tc>
        <w:tc>
          <w:tcPr>
            <w:tcW w:w="932"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2</w:t>
            </w:r>
          </w:p>
        </w:tc>
        <w:tc>
          <w:tcPr>
            <w:tcW w:w="1363"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50</w:t>
            </w:r>
          </w:p>
        </w:tc>
        <w:tc>
          <w:tcPr>
            <w:tcW w:w="1920" w:type="dxa"/>
            <w:tcBorders>
              <w:top w:val="nil"/>
              <w:left w:val="nil"/>
              <w:bottom w:val="single" w:sz="4" w:space="0" w:color="auto"/>
              <w:right w:val="single" w:sz="4" w:space="0" w:color="auto"/>
            </w:tcBorders>
            <w:noWrap/>
            <w:vAlign w:val="center"/>
            <w:hideMark/>
          </w:tcPr>
          <w:p w:rsidR="00C12A0E" w:rsidRPr="00527818" w:rsidRDefault="00555BE7"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C12A0E" w:rsidRPr="00527818">
              <w:rPr>
                <w:rFonts w:ascii="Times New Roman" w:eastAsia="Times New Roman" w:hAnsi="Times New Roman" w:cs="Times New Roman"/>
                <w:sz w:val="24"/>
                <w:szCs w:val="24"/>
                <w:lang w:eastAsia="ru-RU"/>
              </w:rPr>
              <w:t>АР-3,4,6</w:t>
            </w:r>
          </w:p>
        </w:tc>
        <w:tc>
          <w:tcPr>
            <w:tcW w:w="5985"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r>
      <w:tr w:rsidR="00C12A0E"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lastRenderedPageBreak/>
              <w:t>9</w:t>
            </w:r>
          </w:p>
        </w:tc>
        <w:tc>
          <w:tcPr>
            <w:tcW w:w="680" w:type="dxa"/>
            <w:tcBorders>
              <w:top w:val="nil"/>
              <w:left w:val="nil"/>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Окраска стен акриловой краской (улучшенная)</w:t>
            </w:r>
          </w:p>
        </w:tc>
        <w:tc>
          <w:tcPr>
            <w:tcW w:w="932"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2</w:t>
            </w:r>
          </w:p>
        </w:tc>
        <w:tc>
          <w:tcPr>
            <w:tcW w:w="1363"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80</w:t>
            </w:r>
          </w:p>
        </w:tc>
        <w:tc>
          <w:tcPr>
            <w:tcW w:w="1920" w:type="dxa"/>
            <w:tcBorders>
              <w:top w:val="nil"/>
              <w:left w:val="nil"/>
              <w:bottom w:val="single" w:sz="4" w:space="0" w:color="auto"/>
              <w:right w:val="single" w:sz="4" w:space="0" w:color="auto"/>
            </w:tcBorders>
            <w:noWrap/>
            <w:vAlign w:val="center"/>
            <w:hideMark/>
          </w:tcPr>
          <w:p w:rsidR="00C12A0E" w:rsidRPr="00527818" w:rsidRDefault="00555BE7"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C12A0E" w:rsidRPr="00527818">
              <w:rPr>
                <w:rFonts w:ascii="Times New Roman" w:eastAsia="Times New Roman" w:hAnsi="Times New Roman" w:cs="Times New Roman"/>
                <w:sz w:val="24"/>
                <w:szCs w:val="24"/>
                <w:lang w:eastAsia="ru-RU"/>
              </w:rPr>
              <w:t>АР-3,4,6</w:t>
            </w:r>
          </w:p>
        </w:tc>
        <w:tc>
          <w:tcPr>
            <w:tcW w:w="5985"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r>
      <w:tr w:rsidR="00C12A0E" w:rsidTr="007C71D2">
        <w:trPr>
          <w:trHeight w:val="510"/>
          <w:jc w:val="center"/>
        </w:trPr>
        <w:tc>
          <w:tcPr>
            <w:tcW w:w="680" w:type="dxa"/>
            <w:tcBorders>
              <w:top w:val="nil"/>
              <w:left w:val="single" w:sz="4" w:space="0" w:color="auto"/>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10</w:t>
            </w:r>
          </w:p>
        </w:tc>
        <w:tc>
          <w:tcPr>
            <w:tcW w:w="680" w:type="dxa"/>
            <w:tcBorders>
              <w:top w:val="nil"/>
              <w:left w:val="nil"/>
              <w:bottom w:val="single" w:sz="4" w:space="0" w:color="auto"/>
              <w:right w:val="single" w:sz="4" w:space="0" w:color="auto"/>
            </w:tcBorders>
            <w:noWrap/>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c>
          <w:tcPr>
            <w:tcW w:w="4169"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Укладка керамической плитки</w:t>
            </w:r>
          </w:p>
        </w:tc>
        <w:tc>
          <w:tcPr>
            <w:tcW w:w="932" w:type="dxa"/>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 м</w:t>
            </w:r>
            <w:r w:rsidRPr="00FB6258">
              <w:rPr>
                <w:rFonts w:ascii="Times New Roman" w:eastAsia="Times New Roman" w:hAnsi="Times New Roman" w:cs="Times New Roman"/>
                <w:sz w:val="24"/>
                <w:szCs w:val="24"/>
                <w:vertAlign w:val="superscript"/>
                <w:lang w:eastAsia="ru-RU"/>
              </w:rPr>
              <w:t>2</w:t>
            </w:r>
          </w:p>
        </w:tc>
        <w:tc>
          <w:tcPr>
            <w:tcW w:w="1363"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25</w:t>
            </w:r>
          </w:p>
        </w:tc>
        <w:tc>
          <w:tcPr>
            <w:tcW w:w="1920" w:type="dxa"/>
            <w:tcBorders>
              <w:top w:val="nil"/>
              <w:left w:val="nil"/>
              <w:bottom w:val="single" w:sz="4" w:space="0" w:color="auto"/>
              <w:right w:val="single" w:sz="4" w:space="0" w:color="auto"/>
            </w:tcBorders>
            <w:noWrap/>
            <w:vAlign w:val="center"/>
            <w:hideMark/>
          </w:tcPr>
          <w:p w:rsidR="00C12A0E" w:rsidRPr="00527818" w:rsidRDefault="00555BE7" w:rsidP="00C12A0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C12A0E" w:rsidRPr="00527818">
              <w:rPr>
                <w:rFonts w:ascii="Times New Roman" w:eastAsia="Times New Roman" w:hAnsi="Times New Roman" w:cs="Times New Roman"/>
                <w:sz w:val="24"/>
                <w:szCs w:val="24"/>
                <w:lang w:eastAsia="ru-RU"/>
              </w:rPr>
              <w:t>АР-3,4,6</w:t>
            </w:r>
          </w:p>
        </w:tc>
        <w:tc>
          <w:tcPr>
            <w:tcW w:w="5985" w:type="dxa"/>
            <w:gridSpan w:val="2"/>
            <w:tcBorders>
              <w:top w:val="nil"/>
              <w:left w:val="nil"/>
              <w:bottom w:val="single" w:sz="4" w:space="0" w:color="auto"/>
              <w:right w:val="single" w:sz="4" w:space="0" w:color="auto"/>
            </w:tcBorders>
            <w:vAlign w:val="center"/>
            <w:hideMark/>
          </w:tcPr>
          <w:p w:rsidR="00C12A0E" w:rsidRPr="00527818" w:rsidRDefault="00C12A0E" w:rsidP="00C12A0E">
            <w:pPr>
              <w:spacing w:after="0" w:line="240" w:lineRule="auto"/>
              <w:jc w:val="center"/>
              <w:rPr>
                <w:rFonts w:ascii="Times New Roman" w:eastAsia="Times New Roman" w:hAnsi="Times New Roman" w:cs="Times New Roman"/>
                <w:sz w:val="24"/>
                <w:szCs w:val="24"/>
                <w:lang w:eastAsia="ru-RU"/>
              </w:rPr>
            </w:pPr>
          </w:p>
        </w:tc>
      </w:tr>
      <w:tr w:rsidR="005C6069" w:rsidTr="007C71D2">
        <w:trPr>
          <w:trHeight w:val="255"/>
          <w:jc w:val="center"/>
        </w:trPr>
        <w:tc>
          <w:tcPr>
            <w:tcW w:w="15729" w:type="dxa"/>
            <w:gridSpan w:val="9"/>
            <w:tcBorders>
              <w:top w:val="single" w:sz="4" w:space="0" w:color="auto"/>
              <w:left w:val="single" w:sz="4" w:space="0" w:color="auto"/>
              <w:bottom w:val="single" w:sz="4" w:space="0" w:color="auto"/>
              <w:right w:val="single" w:sz="4" w:space="0" w:color="auto"/>
            </w:tcBorders>
            <w:vAlign w:val="bottom"/>
            <w:hideMark/>
          </w:tcPr>
          <w:p w:rsidR="005C6069" w:rsidRPr="00527818" w:rsidRDefault="00DD782A" w:rsidP="001C3D8D">
            <w:pPr>
              <w:spacing w:after="0" w:line="240" w:lineRule="auto"/>
              <w:rPr>
                <w:rFonts w:ascii="Times New Roman" w:eastAsia="Times New Roman" w:hAnsi="Times New Roman" w:cs="Times New Roman"/>
                <w:b/>
                <w:bCs/>
                <w:sz w:val="24"/>
                <w:szCs w:val="24"/>
                <w:lang w:eastAsia="ru-RU"/>
              </w:rPr>
            </w:pPr>
            <w:r w:rsidRPr="00527818">
              <w:rPr>
                <w:rFonts w:ascii="Times New Roman" w:eastAsia="Times New Roman" w:hAnsi="Times New Roman" w:cs="Times New Roman"/>
                <w:b/>
                <w:bCs/>
                <w:sz w:val="24"/>
                <w:szCs w:val="24"/>
                <w:lang w:eastAsia="ru-RU"/>
              </w:rPr>
              <w:t>По разделу «</w:t>
            </w:r>
            <w:r w:rsidR="001C3D8D" w:rsidRPr="00527818">
              <w:rPr>
                <w:rFonts w:ascii="Times New Roman" w:eastAsia="Times New Roman" w:hAnsi="Times New Roman" w:cs="Times New Roman"/>
                <w:b/>
                <w:bCs/>
                <w:sz w:val="24"/>
                <w:szCs w:val="24"/>
                <w:lang w:eastAsia="ru-RU"/>
              </w:rPr>
              <w:t xml:space="preserve">Конструктивные и объемно-планировочные </w:t>
            </w:r>
            <w:r w:rsidRPr="00527818">
              <w:rPr>
                <w:rFonts w:ascii="Times New Roman" w:eastAsia="Times New Roman" w:hAnsi="Times New Roman" w:cs="Times New Roman"/>
                <w:b/>
                <w:bCs/>
                <w:sz w:val="24"/>
                <w:szCs w:val="24"/>
                <w:lang w:eastAsia="ru-RU"/>
              </w:rPr>
              <w:t>решения»</w:t>
            </w:r>
          </w:p>
        </w:tc>
      </w:tr>
      <w:tr w:rsidR="001F4D5C" w:rsidTr="007C71D2">
        <w:trPr>
          <w:trHeight w:val="729"/>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1F4D5C" w:rsidRPr="00527818" w:rsidRDefault="001F4D5C"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w:t>
            </w:r>
            <w:r w:rsidR="00473A2F" w:rsidRPr="00527818">
              <w:rPr>
                <w:rFonts w:ascii="Times New Roman" w:eastAsia="Times New Roman" w:hAnsi="Times New Roman" w:cs="Times New Roman"/>
                <w:sz w:val="24"/>
                <w:szCs w:val="24"/>
                <w:lang w:eastAsia="ru-RU"/>
              </w:rPr>
              <w:t>1</w:t>
            </w:r>
          </w:p>
        </w:tc>
        <w:tc>
          <w:tcPr>
            <w:tcW w:w="680" w:type="dxa"/>
            <w:tcBorders>
              <w:top w:val="single" w:sz="4" w:space="0" w:color="auto"/>
              <w:left w:val="nil"/>
              <w:bottom w:val="single" w:sz="4" w:space="0" w:color="auto"/>
              <w:right w:val="single" w:sz="4" w:space="0" w:color="auto"/>
            </w:tcBorders>
            <w:vAlign w:val="center"/>
            <w:hideMark/>
          </w:tcPr>
          <w:p w:rsidR="001F4D5C" w:rsidRPr="00527818" w:rsidRDefault="001F4D5C" w:rsidP="00D0667E">
            <w:pPr>
              <w:spacing w:after="0" w:line="240" w:lineRule="auto"/>
              <w:jc w:val="center"/>
              <w:rPr>
                <w:rFonts w:ascii="Times New Roman" w:eastAsia="Times New Roman" w:hAnsi="Times New Roman" w:cs="Times New Roman"/>
                <w:sz w:val="24"/>
                <w:szCs w:val="24"/>
                <w:lang w:eastAsia="ru-RU"/>
              </w:rPr>
            </w:pPr>
          </w:p>
        </w:tc>
        <w:tc>
          <w:tcPr>
            <w:tcW w:w="4169" w:type="dxa"/>
            <w:tcBorders>
              <w:top w:val="single" w:sz="4" w:space="0" w:color="auto"/>
              <w:left w:val="nil"/>
              <w:bottom w:val="single" w:sz="4" w:space="0" w:color="auto"/>
              <w:right w:val="single" w:sz="4" w:space="0" w:color="auto"/>
            </w:tcBorders>
            <w:vAlign w:val="center"/>
            <w:hideMark/>
          </w:tcPr>
          <w:p w:rsidR="001F4D5C" w:rsidRPr="00527818" w:rsidRDefault="00E00310" w:rsidP="00527818">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 xml:space="preserve">Забивка свай: сваи </w:t>
            </w:r>
            <w:r w:rsidRPr="00527818">
              <w:rPr>
                <w:rFonts w:ascii="Times New Roman" w:hAnsi="Times New Roman" w:cs="Times New Roman"/>
                <w:sz w:val="24"/>
                <w:szCs w:val="24"/>
              </w:rPr>
              <w:t xml:space="preserve">сборные железобетонные, длиной 7,00 м, сечением 300×300 мм, из бетона класса В25, марки по морозостойкости </w:t>
            </w:r>
            <w:r w:rsidRPr="00527818">
              <w:rPr>
                <w:rFonts w:ascii="Times New Roman" w:hAnsi="Times New Roman" w:cs="Times New Roman"/>
                <w:sz w:val="24"/>
                <w:szCs w:val="24"/>
                <w:lang w:val="en-US"/>
              </w:rPr>
              <w:t>F</w:t>
            </w:r>
            <w:r w:rsidRPr="00527818">
              <w:rPr>
                <w:rFonts w:ascii="Times New Roman" w:hAnsi="Times New Roman" w:cs="Times New Roman"/>
                <w:sz w:val="24"/>
                <w:szCs w:val="24"/>
              </w:rPr>
              <w:t xml:space="preserve">200 и по водонепроницаемости </w:t>
            </w:r>
            <w:r w:rsidRPr="00527818">
              <w:rPr>
                <w:rFonts w:ascii="Times New Roman" w:hAnsi="Times New Roman" w:cs="Times New Roman"/>
                <w:sz w:val="24"/>
                <w:szCs w:val="24"/>
                <w:lang w:val="en-US"/>
              </w:rPr>
              <w:t>W</w:t>
            </w:r>
            <w:r w:rsidRPr="00527818">
              <w:rPr>
                <w:rFonts w:ascii="Times New Roman" w:hAnsi="Times New Roman" w:cs="Times New Roman"/>
                <w:sz w:val="24"/>
                <w:szCs w:val="24"/>
              </w:rPr>
              <w:t>6</w:t>
            </w:r>
          </w:p>
        </w:tc>
        <w:tc>
          <w:tcPr>
            <w:tcW w:w="932" w:type="dxa"/>
            <w:tcBorders>
              <w:top w:val="single" w:sz="4" w:space="0" w:color="auto"/>
              <w:left w:val="nil"/>
              <w:bottom w:val="single" w:sz="4" w:space="0" w:color="auto"/>
              <w:right w:val="single" w:sz="4" w:space="0" w:color="auto"/>
            </w:tcBorders>
            <w:vAlign w:val="center"/>
            <w:hideMark/>
          </w:tcPr>
          <w:p w:rsidR="001F4D5C" w:rsidRPr="00527818" w:rsidRDefault="00E00310" w:rsidP="00D0667E">
            <w:pPr>
              <w:spacing w:after="0" w:line="240" w:lineRule="auto"/>
              <w:jc w:val="center"/>
              <w:rPr>
                <w:rFonts w:ascii="Times New Roman" w:eastAsia="Times New Roman" w:hAnsi="Times New Roman" w:cs="Times New Roman"/>
                <w:sz w:val="24"/>
                <w:szCs w:val="24"/>
                <w:lang w:eastAsia="ru-RU"/>
              </w:rPr>
            </w:pPr>
            <w:proofErr w:type="spellStart"/>
            <w:r w:rsidRPr="00527818">
              <w:rPr>
                <w:rFonts w:ascii="Times New Roman" w:eastAsia="Times New Roman" w:hAnsi="Times New Roman" w:cs="Times New Roman"/>
                <w:sz w:val="24"/>
                <w:szCs w:val="24"/>
                <w:lang w:eastAsia="ru-RU"/>
              </w:rPr>
              <w:t>шт</w:t>
            </w:r>
            <w:proofErr w:type="spellEnd"/>
          </w:p>
        </w:tc>
        <w:tc>
          <w:tcPr>
            <w:tcW w:w="1363" w:type="dxa"/>
            <w:gridSpan w:val="2"/>
            <w:tcBorders>
              <w:top w:val="single" w:sz="4" w:space="0" w:color="auto"/>
              <w:left w:val="nil"/>
              <w:bottom w:val="single" w:sz="4" w:space="0" w:color="auto"/>
              <w:right w:val="single" w:sz="4" w:space="0" w:color="auto"/>
            </w:tcBorders>
            <w:vAlign w:val="center"/>
            <w:hideMark/>
          </w:tcPr>
          <w:p w:rsidR="001F4D5C" w:rsidRPr="00527818" w:rsidRDefault="00E00310"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152</w:t>
            </w:r>
          </w:p>
        </w:tc>
        <w:tc>
          <w:tcPr>
            <w:tcW w:w="1920" w:type="dxa"/>
            <w:tcBorders>
              <w:top w:val="single" w:sz="4" w:space="0" w:color="auto"/>
              <w:left w:val="nil"/>
              <w:bottom w:val="single" w:sz="4" w:space="0" w:color="auto"/>
              <w:right w:val="single" w:sz="4" w:space="0" w:color="auto"/>
            </w:tcBorders>
            <w:vAlign w:val="center"/>
            <w:hideMark/>
          </w:tcPr>
          <w:p w:rsidR="001F4D5C" w:rsidRPr="00527818" w:rsidRDefault="00D0667E"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w:t>
            </w:r>
            <w:r w:rsidR="001F4D5C" w:rsidRPr="00527818">
              <w:rPr>
                <w:rFonts w:ascii="Times New Roman" w:eastAsia="Times New Roman" w:hAnsi="Times New Roman" w:cs="Times New Roman"/>
                <w:sz w:val="24"/>
                <w:szCs w:val="24"/>
                <w:lang w:eastAsia="ru-RU"/>
              </w:rPr>
              <w:t>КР</w:t>
            </w:r>
            <w:r w:rsidRPr="00527818">
              <w:rPr>
                <w:rFonts w:ascii="Times New Roman" w:eastAsia="Times New Roman" w:hAnsi="Times New Roman" w:cs="Times New Roman"/>
                <w:sz w:val="24"/>
                <w:szCs w:val="24"/>
                <w:lang w:eastAsia="ru-RU"/>
              </w:rPr>
              <w:t>2</w:t>
            </w:r>
            <w:r w:rsidR="001F4D5C" w:rsidRPr="00527818">
              <w:rPr>
                <w:rFonts w:ascii="Times New Roman" w:eastAsia="Times New Roman" w:hAnsi="Times New Roman" w:cs="Times New Roman"/>
                <w:sz w:val="24"/>
                <w:szCs w:val="24"/>
                <w:lang w:eastAsia="ru-RU"/>
              </w:rPr>
              <w:t>-</w:t>
            </w:r>
            <w:r w:rsidR="00E00310" w:rsidRPr="00527818">
              <w:rPr>
                <w:rFonts w:ascii="Times New Roman" w:eastAsia="Times New Roman" w:hAnsi="Times New Roman" w:cs="Times New Roman"/>
                <w:sz w:val="24"/>
                <w:szCs w:val="24"/>
                <w:lang w:eastAsia="ru-RU"/>
              </w:rPr>
              <w:t>6</w:t>
            </w:r>
          </w:p>
        </w:tc>
        <w:tc>
          <w:tcPr>
            <w:tcW w:w="5985" w:type="dxa"/>
            <w:gridSpan w:val="2"/>
            <w:tcBorders>
              <w:top w:val="single" w:sz="4" w:space="0" w:color="auto"/>
              <w:left w:val="nil"/>
              <w:bottom w:val="single" w:sz="4" w:space="0" w:color="auto"/>
              <w:right w:val="single" w:sz="4" w:space="0" w:color="auto"/>
            </w:tcBorders>
            <w:vAlign w:val="center"/>
            <w:hideMark/>
          </w:tcPr>
          <w:p w:rsidR="00473A2F" w:rsidRPr="00527818" w:rsidRDefault="00473A2F"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Марка сваи –</w:t>
            </w:r>
          </w:p>
          <w:p w:rsidR="001F4D5C" w:rsidRPr="00527818" w:rsidRDefault="00E00310"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Масса 1 сваи –</w:t>
            </w:r>
          </w:p>
          <w:p w:rsidR="00E00310" w:rsidRPr="00527818" w:rsidRDefault="00E00310" w:rsidP="00D0667E">
            <w:pPr>
              <w:spacing w:after="0" w:line="240" w:lineRule="auto"/>
              <w:jc w:val="center"/>
              <w:rPr>
                <w:rFonts w:ascii="Times New Roman" w:eastAsia="Times New Roman" w:hAnsi="Times New Roman" w:cs="Times New Roman"/>
                <w:sz w:val="24"/>
                <w:szCs w:val="24"/>
                <w:lang w:eastAsia="ru-RU"/>
              </w:rPr>
            </w:pPr>
          </w:p>
        </w:tc>
      </w:tr>
      <w:tr w:rsidR="001F4D5C" w:rsidTr="007C71D2">
        <w:trPr>
          <w:trHeight w:val="1530"/>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1F4D5C" w:rsidRPr="00527818" w:rsidRDefault="00D0667E"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12</w:t>
            </w:r>
          </w:p>
        </w:tc>
        <w:tc>
          <w:tcPr>
            <w:tcW w:w="680" w:type="dxa"/>
            <w:tcBorders>
              <w:top w:val="single" w:sz="4" w:space="0" w:color="auto"/>
              <w:left w:val="nil"/>
              <w:bottom w:val="single" w:sz="4" w:space="0" w:color="auto"/>
              <w:right w:val="single" w:sz="4" w:space="0" w:color="auto"/>
            </w:tcBorders>
            <w:vAlign w:val="center"/>
            <w:hideMark/>
          </w:tcPr>
          <w:p w:rsidR="001F4D5C" w:rsidRPr="00527818" w:rsidRDefault="001F4D5C" w:rsidP="00D0667E">
            <w:pPr>
              <w:spacing w:after="0" w:line="240" w:lineRule="auto"/>
              <w:jc w:val="center"/>
              <w:rPr>
                <w:rFonts w:ascii="Times New Roman" w:eastAsia="Times New Roman" w:hAnsi="Times New Roman" w:cs="Times New Roman"/>
                <w:sz w:val="24"/>
                <w:szCs w:val="24"/>
                <w:lang w:eastAsia="ru-RU"/>
              </w:rPr>
            </w:pPr>
          </w:p>
        </w:tc>
        <w:tc>
          <w:tcPr>
            <w:tcW w:w="4169" w:type="dxa"/>
            <w:tcBorders>
              <w:top w:val="single" w:sz="4" w:space="0" w:color="auto"/>
              <w:left w:val="nil"/>
              <w:bottom w:val="single" w:sz="4" w:space="0" w:color="auto"/>
              <w:right w:val="single" w:sz="4" w:space="0" w:color="auto"/>
            </w:tcBorders>
            <w:vAlign w:val="center"/>
            <w:hideMark/>
          </w:tcPr>
          <w:p w:rsidR="001F4D5C" w:rsidRPr="00527818" w:rsidRDefault="00D0667E" w:rsidP="00D0667E">
            <w:pPr>
              <w:spacing w:after="0" w:line="240" w:lineRule="auto"/>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Устройство стен подвала:</w:t>
            </w:r>
            <w:r w:rsidRPr="00527818">
              <w:rPr>
                <w:rFonts w:ascii="Times New Roman" w:hAnsi="Times New Roman" w:cs="Times New Roman"/>
                <w:sz w:val="24"/>
                <w:szCs w:val="24"/>
              </w:rPr>
              <w:t xml:space="preserve"> монолитные железобетонные стены, из бетона класса В25, </w:t>
            </w:r>
            <w:r w:rsidRPr="00527818">
              <w:rPr>
                <w:rFonts w:ascii="Times New Roman" w:hAnsi="Times New Roman" w:cs="Times New Roman"/>
                <w:sz w:val="24"/>
                <w:szCs w:val="24"/>
                <w:lang w:val="en-US"/>
              </w:rPr>
              <w:t>F</w:t>
            </w:r>
            <w:r w:rsidRPr="00527818">
              <w:rPr>
                <w:rFonts w:ascii="Times New Roman" w:hAnsi="Times New Roman" w:cs="Times New Roman"/>
                <w:sz w:val="24"/>
                <w:szCs w:val="24"/>
              </w:rPr>
              <w:t xml:space="preserve">200, </w:t>
            </w:r>
            <w:r w:rsidRPr="00527818">
              <w:rPr>
                <w:rFonts w:ascii="Times New Roman" w:hAnsi="Times New Roman" w:cs="Times New Roman"/>
                <w:sz w:val="24"/>
                <w:szCs w:val="24"/>
                <w:lang w:val="en-US"/>
              </w:rPr>
              <w:t>W</w:t>
            </w:r>
            <w:r w:rsidRPr="00527818">
              <w:rPr>
                <w:rFonts w:ascii="Times New Roman" w:hAnsi="Times New Roman" w:cs="Times New Roman"/>
                <w:sz w:val="24"/>
                <w:szCs w:val="24"/>
              </w:rPr>
              <w:t xml:space="preserve">6, толщиной 200 мм. Армирование </w:t>
            </w:r>
            <w:r w:rsidRPr="00527818">
              <w:rPr>
                <w:rFonts w:ascii="Times New Roman" w:hAnsi="Times New Roman" w:cs="Times New Roman"/>
                <w:spacing w:val="-1"/>
                <w:sz w:val="24"/>
                <w:szCs w:val="24"/>
              </w:rPr>
              <w:t>предусмотрено</w:t>
            </w:r>
            <w:r w:rsidRPr="00527818">
              <w:rPr>
                <w:rFonts w:ascii="Times New Roman" w:hAnsi="Times New Roman" w:cs="Times New Roman"/>
                <w:sz w:val="24"/>
                <w:szCs w:val="24"/>
              </w:rPr>
              <w:t xml:space="preserve"> каркасами</w:t>
            </w:r>
            <w:r w:rsidRPr="00527818">
              <w:rPr>
                <w:rFonts w:ascii="Times New Roman" w:hAnsi="Times New Roman" w:cs="Times New Roman"/>
                <w:spacing w:val="-1"/>
                <w:sz w:val="24"/>
                <w:szCs w:val="24"/>
              </w:rPr>
              <w:t xml:space="preserve"> из арматурного проката 12-А500</w:t>
            </w:r>
            <w:r w:rsidR="00874F23">
              <w:rPr>
                <w:rFonts w:ascii="Times New Roman" w:hAnsi="Times New Roman" w:cs="Times New Roman"/>
                <w:spacing w:val="-1"/>
                <w:sz w:val="24"/>
                <w:szCs w:val="24"/>
              </w:rPr>
              <w:t>.</w:t>
            </w:r>
          </w:p>
        </w:tc>
        <w:tc>
          <w:tcPr>
            <w:tcW w:w="932" w:type="dxa"/>
            <w:tcBorders>
              <w:top w:val="single" w:sz="4" w:space="0" w:color="auto"/>
              <w:left w:val="nil"/>
              <w:bottom w:val="single" w:sz="4" w:space="0" w:color="auto"/>
              <w:right w:val="single" w:sz="4" w:space="0" w:color="auto"/>
            </w:tcBorders>
            <w:vAlign w:val="center"/>
            <w:hideMark/>
          </w:tcPr>
          <w:p w:rsidR="001F4D5C" w:rsidRPr="00527818" w:rsidRDefault="00D0667E"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м</w:t>
            </w:r>
          </w:p>
        </w:tc>
        <w:tc>
          <w:tcPr>
            <w:tcW w:w="1363" w:type="dxa"/>
            <w:gridSpan w:val="2"/>
            <w:tcBorders>
              <w:top w:val="single" w:sz="4" w:space="0" w:color="auto"/>
              <w:left w:val="nil"/>
              <w:bottom w:val="single" w:sz="4" w:space="0" w:color="auto"/>
              <w:right w:val="single" w:sz="4" w:space="0" w:color="auto"/>
            </w:tcBorders>
            <w:vAlign w:val="center"/>
            <w:hideMark/>
          </w:tcPr>
          <w:p w:rsidR="001F4D5C" w:rsidRPr="00527818" w:rsidRDefault="00D0667E"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250</w:t>
            </w:r>
          </w:p>
        </w:tc>
        <w:tc>
          <w:tcPr>
            <w:tcW w:w="1920" w:type="dxa"/>
            <w:tcBorders>
              <w:top w:val="single" w:sz="4" w:space="0" w:color="auto"/>
              <w:left w:val="nil"/>
              <w:bottom w:val="single" w:sz="4" w:space="0" w:color="auto"/>
              <w:right w:val="single" w:sz="4" w:space="0" w:color="auto"/>
            </w:tcBorders>
            <w:vAlign w:val="center"/>
            <w:hideMark/>
          </w:tcPr>
          <w:p w:rsidR="001F4D5C" w:rsidRPr="00527818" w:rsidRDefault="00D0667E"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79-16-КР2-15</w:t>
            </w:r>
          </w:p>
        </w:tc>
        <w:tc>
          <w:tcPr>
            <w:tcW w:w="5985" w:type="dxa"/>
            <w:gridSpan w:val="2"/>
            <w:tcBorders>
              <w:top w:val="single" w:sz="4" w:space="0" w:color="auto"/>
              <w:left w:val="nil"/>
              <w:bottom w:val="single" w:sz="4" w:space="0" w:color="auto"/>
              <w:right w:val="single" w:sz="4" w:space="0" w:color="auto"/>
            </w:tcBorders>
            <w:vAlign w:val="center"/>
            <w:hideMark/>
          </w:tcPr>
          <w:p w:rsidR="001F4D5C" w:rsidRPr="00527818" w:rsidRDefault="00527818" w:rsidP="00D0667E">
            <w:pPr>
              <w:spacing w:after="0" w:line="240" w:lineRule="auto"/>
              <w:jc w:val="center"/>
              <w:rPr>
                <w:rFonts w:ascii="Times New Roman" w:eastAsia="Times New Roman" w:hAnsi="Times New Roman" w:cs="Times New Roman"/>
                <w:sz w:val="24"/>
                <w:szCs w:val="24"/>
                <w:lang w:eastAsia="ru-RU"/>
              </w:rPr>
            </w:pPr>
            <w:r w:rsidRPr="00527818">
              <w:rPr>
                <w:rFonts w:ascii="Times New Roman" w:eastAsia="Times New Roman" w:hAnsi="Times New Roman" w:cs="Times New Roman"/>
                <w:sz w:val="24"/>
                <w:szCs w:val="24"/>
                <w:lang w:eastAsia="ru-RU"/>
              </w:rPr>
              <w:t>Расход арматурного проката -</w:t>
            </w:r>
          </w:p>
        </w:tc>
      </w:tr>
      <w:tr w:rsidR="00527818" w:rsidTr="007C71D2">
        <w:trPr>
          <w:trHeight w:val="89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527818" w:rsidRPr="00527818" w:rsidRDefault="007510ED" w:rsidP="00D066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80" w:type="dxa"/>
            <w:tcBorders>
              <w:top w:val="single" w:sz="4" w:space="0" w:color="auto"/>
              <w:left w:val="nil"/>
              <w:bottom w:val="single" w:sz="4" w:space="0" w:color="auto"/>
              <w:right w:val="single" w:sz="4" w:space="0" w:color="auto"/>
            </w:tcBorders>
            <w:vAlign w:val="center"/>
            <w:hideMark/>
          </w:tcPr>
          <w:p w:rsidR="00527818" w:rsidRPr="00527818" w:rsidRDefault="00527818" w:rsidP="00D0667E">
            <w:pPr>
              <w:spacing w:after="0" w:line="240" w:lineRule="auto"/>
              <w:jc w:val="center"/>
              <w:rPr>
                <w:rFonts w:ascii="Times New Roman" w:eastAsia="Times New Roman" w:hAnsi="Times New Roman" w:cs="Times New Roman"/>
                <w:sz w:val="24"/>
                <w:szCs w:val="24"/>
                <w:lang w:eastAsia="ru-RU"/>
              </w:rPr>
            </w:pPr>
          </w:p>
        </w:tc>
        <w:tc>
          <w:tcPr>
            <w:tcW w:w="4169" w:type="dxa"/>
            <w:tcBorders>
              <w:top w:val="single" w:sz="4" w:space="0" w:color="auto"/>
              <w:left w:val="nil"/>
              <w:bottom w:val="single" w:sz="4" w:space="0" w:color="auto"/>
              <w:right w:val="single" w:sz="4" w:space="0" w:color="auto"/>
            </w:tcBorders>
            <w:vAlign w:val="center"/>
            <w:hideMark/>
          </w:tcPr>
          <w:p w:rsidR="00527818" w:rsidRPr="00527818" w:rsidRDefault="007510ED" w:rsidP="007510ED">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Установка колонн каркаса:</w:t>
            </w:r>
            <w:r w:rsidR="00527818" w:rsidRPr="00527818">
              <w:rPr>
                <w:rFonts w:ascii="Times New Roman" w:hAnsi="Times New Roman" w:cs="Times New Roman"/>
                <w:sz w:val="24"/>
                <w:szCs w:val="24"/>
              </w:rPr>
              <w:t xml:space="preserve"> стальные, из горячекатаных </w:t>
            </w:r>
            <w:proofErr w:type="spellStart"/>
            <w:r w:rsidR="00527818" w:rsidRPr="00527818">
              <w:rPr>
                <w:rFonts w:ascii="Times New Roman" w:hAnsi="Times New Roman" w:cs="Times New Roman"/>
                <w:sz w:val="24"/>
                <w:szCs w:val="24"/>
              </w:rPr>
              <w:t>двутавров</w:t>
            </w:r>
            <w:proofErr w:type="spellEnd"/>
            <w:r w:rsidR="00527818" w:rsidRPr="00527818">
              <w:rPr>
                <w:rFonts w:ascii="Times New Roman" w:hAnsi="Times New Roman" w:cs="Times New Roman"/>
                <w:sz w:val="24"/>
                <w:szCs w:val="24"/>
              </w:rPr>
              <w:t xml:space="preserve"> 25К2 (сталь С345-1</w:t>
            </w:r>
            <w:r>
              <w:rPr>
                <w:rFonts w:ascii="Times New Roman" w:hAnsi="Times New Roman" w:cs="Times New Roman"/>
                <w:sz w:val="24"/>
                <w:szCs w:val="24"/>
              </w:rPr>
              <w:t>)</w:t>
            </w:r>
          </w:p>
          <w:p w:rsidR="00527818" w:rsidRPr="00527818" w:rsidRDefault="00527818" w:rsidP="00D0667E">
            <w:pPr>
              <w:spacing w:after="0" w:line="240" w:lineRule="auto"/>
              <w:rPr>
                <w:rFonts w:ascii="Times New Roman" w:eastAsia="Times New Roman" w:hAnsi="Times New Roman" w:cs="Times New Roman"/>
                <w:sz w:val="24"/>
                <w:szCs w:val="24"/>
                <w:lang w:eastAsia="ru-RU"/>
              </w:rPr>
            </w:pPr>
          </w:p>
        </w:tc>
        <w:tc>
          <w:tcPr>
            <w:tcW w:w="932" w:type="dxa"/>
            <w:tcBorders>
              <w:top w:val="single" w:sz="4" w:space="0" w:color="auto"/>
              <w:left w:val="nil"/>
              <w:bottom w:val="single" w:sz="4" w:space="0" w:color="auto"/>
              <w:right w:val="single" w:sz="4" w:space="0" w:color="auto"/>
            </w:tcBorders>
            <w:vAlign w:val="center"/>
            <w:hideMark/>
          </w:tcPr>
          <w:p w:rsidR="00527818" w:rsidRPr="00527818" w:rsidRDefault="007510ED" w:rsidP="00D066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p>
        </w:tc>
        <w:tc>
          <w:tcPr>
            <w:tcW w:w="1363" w:type="dxa"/>
            <w:gridSpan w:val="2"/>
            <w:tcBorders>
              <w:top w:val="single" w:sz="4" w:space="0" w:color="auto"/>
              <w:left w:val="nil"/>
              <w:bottom w:val="single" w:sz="4" w:space="0" w:color="auto"/>
              <w:right w:val="single" w:sz="4" w:space="0" w:color="auto"/>
            </w:tcBorders>
            <w:vAlign w:val="center"/>
            <w:hideMark/>
          </w:tcPr>
          <w:p w:rsidR="00527818" w:rsidRPr="00527818" w:rsidRDefault="007510ED" w:rsidP="00D066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1920" w:type="dxa"/>
            <w:tcBorders>
              <w:top w:val="single" w:sz="4" w:space="0" w:color="auto"/>
              <w:left w:val="nil"/>
              <w:bottom w:val="single" w:sz="4" w:space="0" w:color="auto"/>
              <w:right w:val="single" w:sz="4" w:space="0" w:color="auto"/>
            </w:tcBorders>
            <w:vAlign w:val="center"/>
            <w:hideMark/>
          </w:tcPr>
          <w:p w:rsidR="00527818" w:rsidRPr="00527818" w:rsidRDefault="007510ED" w:rsidP="00D066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79-16-КР3-45</w:t>
            </w:r>
          </w:p>
        </w:tc>
        <w:tc>
          <w:tcPr>
            <w:tcW w:w="5985" w:type="dxa"/>
            <w:gridSpan w:val="2"/>
            <w:tcBorders>
              <w:top w:val="single" w:sz="4" w:space="0" w:color="auto"/>
              <w:left w:val="nil"/>
              <w:bottom w:val="single" w:sz="4" w:space="0" w:color="auto"/>
              <w:right w:val="single" w:sz="4" w:space="0" w:color="auto"/>
            </w:tcBorders>
            <w:vAlign w:val="center"/>
            <w:hideMark/>
          </w:tcPr>
          <w:p w:rsidR="00527818" w:rsidRPr="00527818" w:rsidRDefault="00527818" w:rsidP="00D0667E">
            <w:pPr>
              <w:spacing w:after="0" w:line="240" w:lineRule="auto"/>
              <w:jc w:val="center"/>
              <w:rPr>
                <w:rFonts w:ascii="Times New Roman" w:eastAsia="Times New Roman" w:hAnsi="Times New Roman" w:cs="Times New Roman"/>
                <w:sz w:val="24"/>
                <w:szCs w:val="24"/>
                <w:lang w:eastAsia="ru-RU"/>
              </w:rPr>
            </w:pPr>
          </w:p>
        </w:tc>
      </w:tr>
      <w:tr w:rsidR="005C6069" w:rsidTr="007C71D2">
        <w:trPr>
          <w:trHeight w:val="255"/>
          <w:jc w:val="center"/>
        </w:trPr>
        <w:tc>
          <w:tcPr>
            <w:tcW w:w="680" w:type="dxa"/>
            <w:noWrap/>
            <w:vAlign w:val="center"/>
            <w:hideMark/>
          </w:tcPr>
          <w:p w:rsidR="005C6069" w:rsidRDefault="005C6069" w:rsidP="009A08B9">
            <w:pPr>
              <w:spacing w:after="0"/>
            </w:pPr>
          </w:p>
        </w:tc>
        <w:tc>
          <w:tcPr>
            <w:tcW w:w="680" w:type="dxa"/>
            <w:noWrap/>
            <w:hideMark/>
          </w:tcPr>
          <w:p w:rsidR="005C6069" w:rsidRDefault="005C6069" w:rsidP="009A08B9">
            <w:pPr>
              <w:spacing w:after="0"/>
            </w:pPr>
          </w:p>
        </w:tc>
        <w:tc>
          <w:tcPr>
            <w:tcW w:w="4169" w:type="dxa"/>
            <w:hideMark/>
          </w:tcPr>
          <w:p w:rsidR="005C6069" w:rsidRDefault="005C6069" w:rsidP="009A08B9">
            <w:pPr>
              <w:spacing w:after="0"/>
            </w:pPr>
          </w:p>
        </w:tc>
        <w:tc>
          <w:tcPr>
            <w:tcW w:w="932" w:type="dxa"/>
            <w:noWrap/>
            <w:vAlign w:val="bottom"/>
            <w:hideMark/>
          </w:tcPr>
          <w:p w:rsidR="005C6069" w:rsidRDefault="005C6069" w:rsidP="009A08B9">
            <w:pPr>
              <w:spacing w:after="0"/>
            </w:pPr>
          </w:p>
        </w:tc>
        <w:tc>
          <w:tcPr>
            <w:tcW w:w="1363" w:type="dxa"/>
            <w:gridSpan w:val="2"/>
            <w:noWrap/>
            <w:vAlign w:val="center"/>
            <w:hideMark/>
          </w:tcPr>
          <w:p w:rsidR="005C6069" w:rsidRDefault="005C6069" w:rsidP="009A08B9">
            <w:pPr>
              <w:spacing w:after="0"/>
            </w:pPr>
          </w:p>
        </w:tc>
        <w:tc>
          <w:tcPr>
            <w:tcW w:w="1920" w:type="dxa"/>
            <w:noWrap/>
            <w:vAlign w:val="center"/>
            <w:hideMark/>
          </w:tcPr>
          <w:p w:rsidR="005C6069" w:rsidRDefault="005C6069" w:rsidP="009A08B9">
            <w:pPr>
              <w:spacing w:after="0"/>
            </w:pPr>
          </w:p>
        </w:tc>
        <w:tc>
          <w:tcPr>
            <w:tcW w:w="5985" w:type="dxa"/>
            <w:gridSpan w:val="2"/>
            <w:vAlign w:val="center"/>
            <w:hideMark/>
          </w:tcPr>
          <w:p w:rsidR="005C6069" w:rsidRDefault="005C6069" w:rsidP="009A08B9">
            <w:pPr>
              <w:spacing w:after="0"/>
            </w:pPr>
          </w:p>
        </w:tc>
      </w:tr>
      <w:tr w:rsidR="005C6069" w:rsidTr="007C71D2">
        <w:trPr>
          <w:trHeight w:val="255"/>
          <w:jc w:val="center"/>
        </w:trPr>
        <w:tc>
          <w:tcPr>
            <w:tcW w:w="9744" w:type="dxa"/>
            <w:gridSpan w:val="7"/>
            <w:hideMark/>
          </w:tcPr>
          <w:p w:rsidR="005C6069" w:rsidRDefault="005C6069" w:rsidP="009A08B9">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Составил: ___________________________</w:t>
            </w:r>
          </w:p>
        </w:tc>
        <w:tc>
          <w:tcPr>
            <w:tcW w:w="5985" w:type="dxa"/>
            <w:gridSpan w:val="2"/>
            <w:noWrap/>
            <w:vAlign w:val="bottom"/>
            <w:hideMark/>
          </w:tcPr>
          <w:p w:rsidR="005C6069" w:rsidRDefault="005C6069" w:rsidP="009A08B9">
            <w:pPr>
              <w:spacing w:after="0"/>
            </w:pPr>
          </w:p>
        </w:tc>
      </w:tr>
      <w:tr w:rsidR="005C6069" w:rsidTr="007C71D2">
        <w:trPr>
          <w:trHeight w:val="255"/>
          <w:jc w:val="center"/>
        </w:trPr>
        <w:tc>
          <w:tcPr>
            <w:tcW w:w="9744" w:type="dxa"/>
            <w:gridSpan w:val="7"/>
            <w:hideMark/>
          </w:tcPr>
          <w:p w:rsidR="005C6069" w:rsidRDefault="005C6069" w:rsidP="009A08B9">
            <w:pPr>
              <w:spacing w:after="0" w:line="240" w:lineRule="auto"/>
              <w:jc w:val="center"/>
              <w:rPr>
                <w:rFonts w:ascii="Arial" w:eastAsia="Times New Roman" w:hAnsi="Arial" w:cs="Arial"/>
                <w:i/>
                <w:iCs/>
                <w:sz w:val="16"/>
                <w:szCs w:val="16"/>
                <w:lang w:eastAsia="ru-RU"/>
              </w:rPr>
            </w:pPr>
            <w:r>
              <w:rPr>
                <w:rFonts w:ascii="Arial" w:eastAsia="Times New Roman" w:hAnsi="Arial" w:cs="Arial"/>
                <w:i/>
                <w:iCs/>
                <w:sz w:val="16"/>
                <w:szCs w:val="16"/>
                <w:lang w:eastAsia="ru-RU"/>
              </w:rPr>
              <w:t xml:space="preserve">                      (подпись, расшифровка)</w:t>
            </w:r>
          </w:p>
        </w:tc>
        <w:tc>
          <w:tcPr>
            <w:tcW w:w="5985" w:type="dxa"/>
            <w:gridSpan w:val="2"/>
            <w:noWrap/>
            <w:vAlign w:val="bottom"/>
            <w:hideMark/>
          </w:tcPr>
          <w:p w:rsidR="005C6069" w:rsidRDefault="005C6069" w:rsidP="009A08B9">
            <w:pPr>
              <w:spacing w:after="0"/>
            </w:pPr>
          </w:p>
        </w:tc>
      </w:tr>
      <w:tr w:rsidR="005C6069" w:rsidTr="007C71D2">
        <w:trPr>
          <w:trHeight w:val="255"/>
          <w:jc w:val="center"/>
        </w:trPr>
        <w:tc>
          <w:tcPr>
            <w:tcW w:w="680" w:type="dxa"/>
            <w:noWrap/>
            <w:vAlign w:val="center"/>
            <w:hideMark/>
          </w:tcPr>
          <w:p w:rsidR="005C6069" w:rsidRDefault="005C6069" w:rsidP="009A08B9">
            <w:pPr>
              <w:spacing w:after="0"/>
            </w:pPr>
          </w:p>
        </w:tc>
        <w:tc>
          <w:tcPr>
            <w:tcW w:w="680" w:type="dxa"/>
            <w:noWrap/>
            <w:vAlign w:val="center"/>
            <w:hideMark/>
          </w:tcPr>
          <w:p w:rsidR="005C6069" w:rsidRDefault="005C6069" w:rsidP="009A08B9">
            <w:pPr>
              <w:spacing w:after="0"/>
            </w:pPr>
          </w:p>
        </w:tc>
        <w:tc>
          <w:tcPr>
            <w:tcW w:w="4169" w:type="dxa"/>
            <w:vAlign w:val="center"/>
            <w:hideMark/>
          </w:tcPr>
          <w:p w:rsidR="005C6069" w:rsidRDefault="005C6069" w:rsidP="009A08B9">
            <w:pPr>
              <w:spacing w:after="0"/>
            </w:pPr>
          </w:p>
        </w:tc>
        <w:tc>
          <w:tcPr>
            <w:tcW w:w="932" w:type="dxa"/>
            <w:noWrap/>
            <w:vAlign w:val="center"/>
            <w:hideMark/>
          </w:tcPr>
          <w:p w:rsidR="005C6069" w:rsidRDefault="005C6069" w:rsidP="009A08B9">
            <w:pPr>
              <w:spacing w:after="0"/>
            </w:pPr>
          </w:p>
        </w:tc>
        <w:tc>
          <w:tcPr>
            <w:tcW w:w="1363" w:type="dxa"/>
            <w:gridSpan w:val="2"/>
            <w:noWrap/>
            <w:vAlign w:val="center"/>
            <w:hideMark/>
          </w:tcPr>
          <w:p w:rsidR="005C6069" w:rsidRDefault="005C6069" w:rsidP="009A08B9">
            <w:pPr>
              <w:spacing w:after="0"/>
            </w:pPr>
          </w:p>
        </w:tc>
        <w:tc>
          <w:tcPr>
            <w:tcW w:w="1920" w:type="dxa"/>
            <w:noWrap/>
            <w:hideMark/>
          </w:tcPr>
          <w:p w:rsidR="005C6069" w:rsidRDefault="005C6069" w:rsidP="009A08B9">
            <w:pPr>
              <w:spacing w:after="0"/>
            </w:pPr>
          </w:p>
        </w:tc>
        <w:tc>
          <w:tcPr>
            <w:tcW w:w="5985" w:type="dxa"/>
            <w:gridSpan w:val="2"/>
            <w:noWrap/>
            <w:vAlign w:val="bottom"/>
            <w:hideMark/>
          </w:tcPr>
          <w:p w:rsidR="005C6069" w:rsidRDefault="005C6069" w:rsidP="009A08B9">
            <w:pPr>
              <w:spacing w:after="0"/>
            </w:pPr>
          </w:p>
        </w:tc>
      </w:tr>
      <w:tr w:rsidR="007C71D2" w:rsidRPr="007C71D2" w:rsidTr="007C71D2">
        <w:tblPrEx>
          <w:jc w:val="left"/>
          <w:tblLook w:val="01E0" w:firstRow="1" w:lastRow="1" w:firstColumn="1" w:lastColumn="1" w:noHBand="0" w:noVBand="0"/>
        </w:tblPrEx>
        <w:trPr>
          <w:gridAfter w:val="1"/>
          <w:wAfter w:w="301" w:type="dxa"/>
          <w:trHeight w:val="2241"/>
        </w:trPr>
        <w:tc>
          <w:tcPr>
            <w:tcW w:w="7230" w:type="dxa"/>
            <w:gridSpan w:val="5"/>
          </w:tcPr>
          <w:p w:rsidR="007C71D2" w:rsidRPr="007C71D2" w:rsidRDefault="007C71D2" w:rsidP="007E5D77">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b/>
                <w:szCs w:val="20"/>
                <w:lang w:eastAsia="ar-SA"/>
              </w:rPr>
            </w:pPr>
            <w:r w:rsidRPr="007C71D2">
              <w:rPr>
                <w:rFonts w:ascii="Times New Roman" w:eastAsia="Times New Roman" w:hAnsi="Times New Roman" w:cs="Times New Roman"/>
                <w:b/>
                <w:szCs w:val="20"/>
                <w:lang w:eastAsia="ar-SA"/>
              </w:rPr>
              <w:t>Заказчик:</w:t>
            </w:r>
          </w:p>
          <w:p w:rsidR="007C71D2" w:rsidRDefault="007C71D2" w:rsidP="007C71D2">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szCs w:val="20"/>
                <w:lang w:eastAsia="ar-SA"/>
              </w:rPr>
            </w:pPr>
            <w:r w:rsidRPr="007C71D2">
              <w:rPr>
                <w:rFonts w:ascii="Times New Roman" w:eastAsia="Times New Roman" w:hAnsi="Times New Roman" w:cs="Times New Roman"/>
                <w:szCs w:val="20"/>
                <w:lang w:eastAsia="ar-SA"/>
              </w:rPr>
              <w:t xml:space="preserve">ООО «Аэропорт «Норильск» </w:t>
            </w:r>
          </w:p>
          <w:p w:rsidR="007C71D2" w:rsidRPr="007C71D2" w:rsidRDefault="007C71D2" w:rsidP="007C71D2">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szCs w:val="20"/>
                <w:lang w:eastAsia="ar-SA"/>
              </w:rPr>
            </w:pPr>
            <w:r w:rsidRPr="007C71D2">
              <w:rPr>
                <w:rFonts w:ascii="Times New Roman" w:eastAsia="Times New Roman" w:hAnsi="Times New Roman" w:cs="Times New Roman"/>
                <w:szCs w:val="20"/>
                <w:lang w:eastAsia="ar-SA"/>
              </w:rPr>
              <w:t xml:space="preserve">Генеральный директор                                                                                                                                                   </w:t>
            </w:r>
          </w:p>
          <w:p w:rsidR="007C71D2" w:rsidRPr="007C71D2" w:rsidRDefault="007C71D2" w:rsidP="007C71D2">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szCs w:val="20"/>
                <w:lang w:eastAsia="ar-SA"/>
              </w:rPr>
            </w:pPr>
          </w:p>
          <w:p w:rsidR="007C71D2" w:rsidRPr="007C71D2" w:rsidRDefault="007C71D2" w:rsidP="007C71D2">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szCs w:val="20"/>
                <w:lang w:eastAsia="ar-SA"/>
              </w:rPr>
            </w:pPr>
            <w:r w:rsidRPr="007C71D2">
              <w:rPr>
                <w:rFonts w:ascii="Times New Roman" w:eastAsia="Times New Roman" w:hAnsi="Times New Roman" w:cs="Times New Roman"/>
                <w:szCs w:val="20"/>
                <w:lang w:eastAsia="ar-SA"/>
              </w:rPr>
              <w:t xml:space="preserve">_____________И.Ф. Петренко                                            </w:t>
            </w:r>
          </w:p>
          <w:p w:rsidR="007C71D2" w:rsidRPr="007C71D2" w:rsidRDefault="007C71D2" w:rsidP="007C71D2">
            <w:pPr>
              <w:keepNext/>
              <w:numPr>
                <w:ilvl w:val="3"/>
                <w:numId w:val="0"/>
              </w:numPr>
              <w:tabs>
                <w:tab w:val="num" w:pos="864"/>
              </w:tabs>
              <w:suppressAutoHyphens/>
              <w:spacing w:after="100" w:afterAutospacing="1" w:line="240" w:lineRule="auto"/>
              <w:jc w:val="both"/>
              <w:outlineLvl w:val="3"/>
              <w:rPr>
                <w:rFonts w:ascii="Times New Roman" w:eastAsia="Times New Roman" w:hAnsi="Times New Roman" w:cs="Times New Roman"/>
                <w:b/>
                <w:szCs w:val="20"/>
                <w:lang w:eastAsia="ar-SA"/>
              </w:rPr>
            </w:pPr>
          </w:p>
        </w:tc>
        <w:tc>
          <w:tcPr>
            <w:tcW w:w="8198" w:type="dxa"/>
            <w:gridSpan w:val="3"/>
          </w:tcPr>
          <w:p w:rsidR="007C71D2" w:rsidRPr="007C71D2" w:rsidRDefault="007C71D2" w:rsidP="007C71D2">
            <w:pPr>
              <w:suppressAutoHyphens/>
              <w:spacing w:after="100" w:afterAutospacing="1" w:line="240" w:lineRule="auto"/>
              <w:jc w:val="both"/>
              <w:rPr>
                <w:rFonts w:ascii="Times New Roman" w:eastAsia="Times New Roman" w:hAnsi="Times New Roman" w:cs="Times New Roman"/>
                <w:b/>
                <w:szCs w:val="20"/>
                <w:lang w:eastAsia="ar-SA"/>
              </w:rPr>
            </w:pPr>
            <w:r w:rsidRPr="007C71D2">
              <w:rPr>
                <w:rFonts w:ascii="Times New Roman" w:eastAsia="Times New Roman" w:hAnsi="Times New Roman" w:cs="Times New Roman"/>
                <w:b/>
                <w:szCs w:val="20"/>
                <w:lang w:eastAsia="ar-SA"/>
              </w:rPr>
              <w:t xml:space="preserve">                 </w:t>
            </w:r>
            <w:r>
              <w:rPr>
                <w:rFonts w:ascii="Times New Roman" w:eastAsia="Times New Roman" w:hAnsi="Times New Roman" w:cs="Times New Roman"/>
                <w:b/>
                <w:szCs w:val="20"/>
                <w:lang w:eastAsia="ar-SA"/>
              </w:rPr>
              <w:t xml:space="preserve">           </w:t>
            </w:r>
            <w:r w:rsidRPr="007C71D2">
              <w:rPr>
                <w:rFonts w:ascii="Times New Roman" w:eastAsia="Times New Roman" w:hAnsi="Times New Roman" w:cs="Times New Roman"/>
                <w:b/>
                <w:szCs w:val="20"/>
                <w:lang w:eastAsia="ar-SA"/>
              </w:rPr>
              <w:t xml:space="preserve">Подрядчик: </w:t>
            </w:r>
          </w:p>
          <w:p w:rsidR="007C71D2" w:rsidRPr="007C71D2" w:rsidRDefault="007C71D2" w:rsidP="0012716A">
            <w:pPr>
              <w:suppressAutoHyphens/>
              <w:spacing w:after="100" w:afterAutospacing="1" w:line="240" w:lineRule="auto"/>
              <w:jc w:val="both"/>
              <w:rPr>
                <w:rFonts w:ascii="Times New Roman" w:eastAsia="Times New Roman" w:hAnsi="Times New Roman" w:cs="Times New Roman"/>
                <w:b/>
                <w:szCs w:val="20"/>
                <w:lang w:eastAsia="ar-SA"/>
              </w:rPr>
            </w:pPr>
          </w:p>
        </w:tc>
      </w:tr>
    </w:tbl>
    <w:p w:rsidR="005C6069" w:rsidRPr="005C6069" w:rsidRDefault="005C6069" w:rsidP="007B7C8D">
      <w:pPr>
        <w:tabs>
          <w:tab w:val="left" w:pos="472"/>
        </w:tabs>
        <w:rPr>
          <w:rFonts w:ascii="Times New Roman" w:hAnsi="Times New Roman" w:cs="Times New Roman"/>
          <w:sz w:val="28"/>
          <w:szCs w:val="28"/>
        </w:rPr>
      </w:pPr>
    </w:p>
    <w:sectPr w:rsidR="005C6069" w:rsidRPr="005C6069" w:rsidSect="00AF78AA">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367C13"/>
    <w:multiLevelType w:val="hybridMultilevel"/>
    <w:tmpl w:val="75E2E788"/>
    <w:lvl w:ilvl="0" w:tplc="4F4A526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232"/>
    <w:rsid w:val="0001471B"/>
    <w:rsid w:val="000229BA"/>
    <w:rsid w:val="00031C2C"/>
    <w:rsid w:val="0003670C"/>
    <w:rsid w:val="000444D1"/>
    <w:rsid w:val="00044ED8"/>
    <w:rsid w:val="00045E25"/>
    <w:rsid w:val="0005043D"/>
    <w:rsid w:val="00057232"/>
    <w:rsid w:val="00073409"/>
    <w:rsid w:val="0007642C"/>
    <w:rsid w:val="00081653"/>
    <w:rsid w:val="00082BB2"/>
    <w:rsid w:val="000A354B"/>
    <w:rsid w:val="000B3571"/>
    <w:rsid w:val="000D7F97"/>
    <w:rsid w:val="000E307B"/>
    <w:rsid w:val="000F1DC8"/>
    <w:rsid w:val="000F3478"/>
    <w:rsid w:val="001022AD"/>
    <w:rsid w:val="0011266E"/>
    <w:rsid w:val="0012716A"/>
    <w:rsid w:val="00131DF4"/>
    <w:rsid w:val="00132F41"/>
    <w:rsid w:val="00133807"/>
    <w:rsid w:val="00133DDA"/>
    <w:rsid w:val="0013400E"/>
    <w:rsid w:val="001506F0"/>
    <w:rsid w:val="00153C8B"/>
    <w:rsid w:val="001646AD"/>
    <w:rsid w:val="0017245F"/>
    <w:rsid w:val="00184A62"/>
    <w:rsid w:val="001A079F"/>
    <w:rsid w:val="001B1072"/>
    <w:rsid w:val="001B6AB0"/>
    <w:rsid w:val="001C3D8D"/>
    <w:rsid w:val="001C601B"/>
    <w:rsid w:val="001D6897"/>
    <w:rsid w:val="001F41F0"/>
    <w:rsid w:val="001F4D5C"/>
    <w:rsid w:val="001F619A"/>
    <w:rsid w:val="001F663D"/>
    <w:rsid w:val="002265F3"/>
    <w:rsid w:val="0022675A"/>
    <w:rsid w:val="002278F9"/>
    <w:rsid w:val="00236960"/>
    <w:rsid w:val="002603C3"/>
    <w:rsid w:val="00261A87"/>
    <w:rsid w:val="0027259A"/>
    <w:rsid w:val="00274403"/>
    <w:rsid w:val="00280A92"/>
    <w:rsid w:val="00284F30"/>
    <w:rsid w:val="00286511"/>
    <w:rsid w:val="002A1087"/>
    <w:rsid w:val="002B3785"/>
    <w:rsid w:val="002D600D"/>
    <w:rsid w:val="002D71D7"/>
    <w:rsid w:val="002E19E8"/>
    <w:rsid w:val="002E3B12"/>
    <w:rsid w:val="0030020C"/>
    <w:rsid w:val="00305A55"/>
    <w:rsid w:val="00313A06"/>
    <w:rsid w:val="003416CB"/>
    <w:rsid w:val="00355E4D"/>
    <w:rsid w:val="00371A0E"/>
    <w:rsid w:val="00380EC2"/>
    <w:rsid w:val="003851DF"/>
    <w:rsid w:val="003952D8"/>
    <w:rsid w:val="003A5260"/>
    <w:rsid w:val="003C4E95"/>
    <w:rsid w:val="003D0DCA"/>
    <w:rsid w:val="003F0DE0"/>
    <w:rsid w:val="003F51F1"/>
    <w:rsid w:val="00412227"/>
    <w:rsid w:val="00413741"/>
    <w:rsid w:val="004205B6"/>
    <w:rsid w:val="0042488E"/>
    <w:rsid w:val="00425348"/>
    <w:rsid w:val="00473A2F"/>
    <w:rsid w:val="00476194"/>
    <w:rsid w:val="004779C9"/>
    <w:rsid w:val="004866F3"/>
    <w:rsid w:val="00494678"/>
    <w:rsid w:val="004B2D13"/>
    <w:rsid w:val="004B6DE3"/>
    <w:rsid w:val="004C005F"/>
    <w:rsid w:val="004C4AF2"/>
    <w:rsid w:val="004D4C02"/>
    <w:rsid w:val="004E4E7D"/>
    <w:rsid w:val="004F1590"/>
    <w:rsid w:val="00512033"/>
    <w:rsid w:val="00517C44"/>
    <w:rsid w:val="005257F6"/>
    <w:rsid w:val="00527818"/>
    <w:rsid w:val="00555BE7"/>
    <w:rsid w:val="00563FF0"/>
    <w:rsid w:val="00567DB2"/>
    <w:rsid w:val="00574699"/>
    <w:rsid w:val="00582DDF"/>
    <w:rsid w:val="00594CC6"/>
    <w:rsid w:val="005A7424"/>
    <w:rsid w:val="005C6069"/>
    <w:rsid w:val="005C79B2"/>
    <w:rsid w:val="005D5982"/>
    <w:rsid w:val="00626398"/>
    <w:rsid w:val="00650453"/>
    <w:rsid w:val="00661738"/>
    <w:rsid w:val="00665A05"/>
    <w:rsid w:val="006804A7"/>
    <w:rsid w:val="006867DF"/>
    <w:rsid w:val="00686E56"/>
    <w:rsid w:val="006A2B5A"/>
    <w:rsid w:val="006A37CD"/>
    <w:rsid w:val="006B238B"/>
    <w:rsid w:val="006C2B1C"/>
    <w:rsid w:val="006E17B9"/>
    <w:rsid w:val="006F0DEB"/>
    <w:rsid w:val="006F67ED"/>
    <w:rsid w:val="00701C37"/>
    <w:rsid w:val="007153D8"/>
    <w:rsid w:val="00741CB1"/>
    <w:rsid w:val="007510ED"/>
    <w:rsid w:val="00751617"/>
    <w:rsid w:val="0075320C"/>
    <w:rsid w:val="00760A80"/>
    <w:rsid w:val="007A671C"/>
    <w:rsid w:val="007A7634"/>
    <w:rsid w:val="007A7BD1"/>
    <w:rsid w:val="007B08EC"/>
    <w:rsid w:val="007B59CC"/>
    <w:rsid w:val="007B7C8D"/>
    <w:rsid w:val="007C250D"/>
    <w:rsid w:val="007C71D2"/>
    <w:rsid w:val="007E3703"/>
    <w:rsid w:val="008141D7"/>
    <w:rsid w:val="008241D0"/>
    <w:rsid w:val="008274F1"/>
    <w:rsid w:val="00827817"/>
    <w:rsid w:val="00830ED3"/>
    <w:rsid w:val="00833399"/>
    <w:rsid w:val="008371CD"/>
    <w:rsid w:val="00844FA1"/>
    <w:rsid w:val="00846D2A"/>
    <w:rsid w:val="00847A35"/>
    <w:rsid w:val="008511E2"/>
    <w:rsid w:val="00864A3B"/>
    <w:rsid w:val="00872470"/>
    <w:rsid w:val="00872E01"/>
    <w:rsid w:val="00874F23"/>
    <w:rsid w:val="0088758B"/>
    <w:rsid w:val="00896BFE"/>
    <w:rsid w:val="008D2423"/>
    <w:rsid w:val="008F0E9B"/>
    <w:rsid w:val="008F64EB"/>
    <w:rsid w:val="00911204"/>
    <w:rsid w:val="00911D01"/>
    <w:rsid w:val="00916D5F"/>
    <w:rsid w:val="009229D2"/>
    <w:rsid w:val="00922D1A"/>
    <w:rsid w:val="00924DF6"/>
    <w:rsid w:val="0093117E"/>
    <w:rsid w:val="009320F8"/>
    <w:rsid w:val="00954C84"/>
    <w:rsid w:val="0099441D"/>
    <w:rsid w:val="009B0E68"/>
    <w:rsid w:val="009B6396"/>
    <w:rsid w:val="009B7917"/>
    <w:rsid w:val="009C17FA"/>
    <w:rsid w:val="009C1F0B"/>
    <w:rsid w:val="009C3B77"/>
    <w:rsid w:val="009C4BF8"/>
    <w:rsid w:val="009D6932"/>
    <w:rsid w:val="009D7DCC"/>
    <w:rsid w:val="009E1073"/>
    <w:rsid w:val="009E7509"/>
    <w:rsid w:val="009F175B"/>
    <w:rsid w:val="009F33DC"/>
    <w:rsid w:val="00A05C06"/>
    <w:rsid w:val="00A10607"/>
    <w:rsid w:val="00A23465"/>
    <w:rsid w:val="00A24F13"/>
    <w:rsid w:val="00A36CBE"/>
    <w:rsid w:val="00A44C39"/>
    <w:rsid w:val="00A538D6"/>
    <w:rsid w:val="00A61389"/>
    <w:rsid w:val="00A70BF5"/>
    <w:rsid w:val="00A82215"/>
    <w:rsid w:val="00A8644F"/>
    <w:rsid w:val="00A9003F"/>
    <w:rsid w:val="00AA4C62"/>
    <w:rsid w:val="00AD40D0"/>
    <w:rsid w:val="00AD6A07"/>
    <w:rsid w:val="00AD749D"/>
    <w:rsid w:val="00AE2B99"/>
    <w:rsid w:val="00AF5D75"/>
    <w:rsid w:val="00AF78AA"/>
    <w:rsid w:val="00B06844"/>
    <w:rsid w:val="00B15F3D"/>
    <w:rsid w:val="00B615C6"/>
    <w:rsid w:val="00B72371"/>
    <w:rsid w:val="00B86E52"/>
    <w:rsid w:val="00B95FCD"/>
    <w:rsid w:val="00BB340B"/>
    <w:rsid w:val="00BC6A9F"/>
    <w:rsid w:val="00BD6DD0"/>
    <w:rsid w:val="00BF4626"/>
    <w:rsid w:val="00C051B8"/>
    <w:rsid w:val="00C12A0E"/>
    <w:rsid w:val="00C14398"/>
    <w:rsid w:val="00C14C27"/>
    <w:rsid w:val="00C30E47"/>
    <w:rsid w:val="00C31F01"/>
    <w:rsid w:val="00C42513"/>
    <w:rsid w:val="00C5038A"/>
    <w:rsid w:val="00C5379E"/>
    <w:rsid w:val="00C55154"/>
    <w:rsid w:val="00C55EA5"/>
    <w:rsid w:val="00C5737B"/>
    <w:rsid w:val="00C65C27"/>
    <w:rsid w:val="00C67E79"/>
    <w:rsid w:val="00C80FC7"/>
    <w:rsid w:val="00C8749F"/>
    <w:rsid w:val="00C964F9"/>
    <w:rsid w:val="00CB69D3"/>
    <w:rsid w:val="00CB735F"/>
    <w:rsid w:val="00CD1A6B"/>
    <w:rsid w:val="00CF7D88"/>
    <w:rsid w:val="00D0667E"/>
    <w:rsid w:val="00D57FC2"/>
    <w:rsid w:val="00D6198A"/>
    <w:rsid w:val="00D92241"/>
    <w:rsid w:val="00D94D9D"/>
    <w:rsid w:val="00DA2CB1"/>
    <w:rsid w:val="00DA370B"/>
    <w:rsid w:val="00DD53A6"/>
    <w:rsid w:val="00DD782A"/>
    <w:rsid w:val="00DE2589"/>
    <w:rsid w:val="00DE3A0E"/>
    <w:rsid w:val="00DE4D6D"/>
    <w:rsid w:val="00DF38F3"/>
    <w:rsid w:val="00DF53D2"/>
    <w:rsid w:val="00DF7890"/>
    <w:rsid w:val="00E00310"/>
    <w:rsid w:val="00E06DD6"/>
    <w:rsid w:val="00E2120B"/>
    <w:rsid w:val="00E51B21"/>
    <w:rsid w:val="00E93693"/>
    <w:rsid w:val="00E93D8F"/>
    <w:rsid w:val="00E9403A"/>
    <w:rsid w:val="00E954A4"/>
    <w:rsid w:val="00E9738D"/>
    <w:rsid w:val="00EB4579"/>
    <w:rsid w:val="00EC3E8E"/>
    <w:rsid w:val="00ED1F10"/>
    <w:rsid w:val="00EF10FF"/>
    <w:rsid w:val="00F02170"/>
    <w:rsid w:val="00F11003"/>
    <w:rsid w:val="00F1443B"/>
    <w:rsid w:val="00F14F88"/>
    <w:rsid w:val="00F261A1"/>
    <w:rsid w:val="00F27730"/>
    <w:rsid w:val="00F3163B"/>
    <w:rsid w:val="00F61178"/>
    <w:rsid w:val="00F85DE1"/>
    <w:rsid w:val="00FA7845"/>
    <w:rsid w:val="00FB0732"/>
    <w:rsid w:val="00FB40F6"/>
    <w:rsid w:val="00FB6258"/>
    <w:rsid w:val="00FC222D"/>
    <w:rsid w:val="00FE0496"/>
    <w:rsid w:val="00FF0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F4C49"/>
  <w15:docId w15:val="{050CAD33-8347-461E-B2FC-ED453123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3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7232"/>
    <w:pPr>
      <w:ind w:left="720"/>
      <w:contextualSpacing/>
    </w:pPr>
  </w:style>
  <w:style w:type="character" w:styleId="a4">
    <w:name w:val="Hyperlink"/>
    <w:basedOn w:val="a0"/>
    <w:uiPriority w:val="99"/>
    <w:unhideWhenUsed/>
    <w:rsid w:val="00DF7890"/>
    <w:rPr>
      <w:color w:val="0000FF" w:themeColor="hyperlink"/>
      <w:u w:val="single"/>
    </w:rPr>
  </w:style>
  <w:style w:type="paragraph" w:styleId="a5">
    <w:name w:val="Balloon Text"/>
    <w:basedOn w:val="a"/>
    <w:link w:val="a6"/>
    <w:uiPriority w:val="99"/>
    <w:semiHidden/>
    <w:unhideWhenUsed/>
    <w:rsid w:val="00665A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5A05"/>
    <w:rPr>
      <w:rFonts w:ascii="Tahoma" w:hAnsi="Tahoma" w:cs="Tahoma"/>
      <w:sz w:val="16"/>
      <w:szCs w:val="16"/>
    </w:rPr>
  </w:style>
  <w:style w:type="character" w:styleId="a7">
    <w:name w:val="annotation reference"/>
    <w:basedOn w:val="a0"/>
    <w:uiPriority w:val="99"/>
    <w:semiHidden/>
    <w:unhideWhenUsed/>
    <w:rsid w:val="0017245F"/>
    <w:rPr>
      <w:sz w:val="16"/>
      <w:szCs w:val="16"/>
    </w:rPr>
  </w:style>
  <w:style w:type="paragraph" w:styleId="a8">
    <w:name w:val="annotation text"/>
    <w:basedOn w:val="a"/>
    <w:link w:val="a9"/>
    <w:uiPriority w:val="99"/>
    <w:semiHidden/>
    <w:unhideWhenUsed/>
    <w:rsid w:val="0017245F"/>
    <w:pPr>
      <w:spacing w:line="240" w:lineRule="auto"/>
    </w:pPr>
    <w:rPr>
      <w:sz w:val="20"/>
      <w:szCs w:val="20"/>
    </w:rPr>
  </w:style>
  <w:style w:type="character" w:customStyle="1" w:styleId="a9">
    <w:name w:val="Текст примечания Знак"/>
    <w:basedOn w:val="a0"/>
    <w:link w:val="a8"/>
    <w:uiPriority w:val="99"/>
    <w:semiHidden/>
    <w:rsid w:val="0017245F"/>
    <w:rPr>
      <w:sz w:val="20"/>
      <w:szCs w:val="20"/>
    </w:rPr>
  </w:style>
  <w:style w:type="paragraph" w:styleId="aa">
    <w:name w:val="annotation subject"/>
    <w:basedOn w:val="a8"/>
    <w:next w:val="a8"/>
    <w:link w:val="ab"/>
    <w:uiPriority w:val="99"/>
    <w:semiHidden/>
    <w:unhideWhenUsed/>
    <w:rsid w:val="0017245F"/>
    <w:rPr>
      <w:b/>
      <w:bCs/>
    </w:rPr>
  </w:style>
  <w:style w:type="character" w:customStyle="1" w:styleId="ab">
    <w:name w:val="Тема примечания Знак"/>
    <w:basedOn w:val="a9"/>
    <w:link w:val="aa"/>
    <w:uiPriority w:val="99"/>
    <w:semiHidden/>
    <w:rsid w:val="0017245F"/>
    <w:rPr>
      <w:b/>
      <w:bCs/>
      <w:sz w:val="20"/>
      <w:szCs w:val="20"/>
    </w:rPr>
  </w:style>
  <w:style w:type="paragraph" w:customStyle="1" w:styleId="ConsPlusNormal">
    <w:name w:val="ConsPlusNormal"/>
    <w:link w:val="ConsPlusNormal0"/>
    <w:rsid w:val="00FF0A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article">
    <w:name w:val="style-article"/>
    <w:basedOn w:val="a"/>
    <w:rsid w:val="009B0E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Гипертекстовая ссылка"/>
    <w:basedOn w:val="a0"/>
    <w:uiPriority w:val="99"/>
    <w:rsid w:val="009B0E68"/>
    <w:rPr>
      <w:b/>
      <w:bCs/>
      <w:color w:val="106BBE"/>
    </w:rPr>
  </w:style>
  <w:style w:type="paragraph" w:customStyle="1" w:styleId="ConsPlusCell">
    <w:name w:val="ConsPlusCell"/>
    <w:rsid w:val="00E51B2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52781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1136</Words>
  <Characters>6480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Епифанцева Татьяна Алексеевна</cp:lastModifiedBy>
  <cp:revision>23</cp:revision>
  <cp:lastPrinted>2018-03-21T07:21:00Z</cp:lastPrinted>
  <dcterms:created xsi:type="dcterms:W3CDTF">2020-08-12T16:51:00Z</dcterms:created>
  <dcterms:modified xsi:type="dcterms:W3CDTF">2026-03-03T08:27:00Z</dcterms:modified>
</cp:coreProperties>
</file>